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33C9" w:rsidRPr="00D368D2" w:rsidRDefault="00D368D2" w:rsidP="00D368D2">
      <w:pPr>
        <w:jc w:val="center"/>
        <w:rPr>
          <w:rFonts w:ascii="Times New Roman" w:hAnsi="Times New Roman" w:cs="Times New Roman"/>
        </w:rPr>
      </w:pPr>
      <w:r>
        <w:rPr>
          <w:rFonts w:ascii="Times New Roman" w:hAnsi="Times New Roman" w:cs="Times New Roman"/>
        </w:rPr>
        <w:t xml:space="preserve">Part 200 </w:t>
      </w:r>
      <w:r w:rsidRPr="00D368D2">
        <w:rPr>
          <w:rFonts w:ascii="Times New Roman" w:hAnsi="Times New Roman" w:cs="Times New Roman"/>
        </w:rPr>
        <w:t>Students With Disabilities</w:t>
      </w:r>
    </w:p>
    <w:p w:rsidR="00D368D2" w:rsidRPr="00D368D2" w:rsidRDefault="00D368D2" w:rsidP="00D368D2">
      <w:pPr>
        <w:jc w:val="center"/>
        <w:rPr>
          <w:rFonts w:ascii="Times New Roman" w:hAnsi="Times New Roman" w:cs="Times New Roman"/>
        </w:rPr>
      </w:pPr>
    </w:p>
    <w:p w:rsidR="00D368D2" w:rsidRPr="00D368D2" w:rsidRDefault="00D368D2" w:rsidP="00D368D2">
      <w:pPr>
        <w:jc w:val="center"/>
        <w:rPr>
          <w:rFonts w:ascii="Times New Roman" w:hAnsi="Times New Roman" w:cs="Times New Roman"/>
        </w:rPr>
      </w:pPr>
      <w:r>
        <w:rPr>
          <w:rFonts w:ascii="Times New Roman" w:hAnsi="Times New Roman" w:cs="Times New Roman"/>
        </w:rPr>
        <w:t>Section 200.1</w:t>
      </w:r>
      <w:r w:rsidRPr="00D368D2">
        <w:rPr>
          <w:rFonts w:ascii="Times New Roman" w:hAnsi="Times New Roman" w:cs="Times New Roman"/>
        </w:rPr>
        <w:t xml:space="preserve"> Definitions</w:t>
      </w:r>
    </w:p>
    <w:p w:rsidR="00D368D2" w:rsidRPr="00D368D2" w:rsidRDefault="00D368D2">
      <w:pPr>
        <w:rPr>
          <w:rFonts w:ascii="Times New Roman" w:hAnsi="Times New Roman" w:cs="Times New Roman"/>
        </w:rPr>
      </w:pPr>
    </w:p>
    <w:p w:rsidR="00D368D2" w:rsidRPr="00D368D2" w:rsidRDefault="00D368D2" w:rsidP="00D368D2">
      <w:pPr>
        <w:widowControl w:val="0"/>
        <w:autoSpaceDE w:val="0"/>
        <w:autoSpaceDN w:val="0"/>
        <w:adjustRightInd w:val="0"/>
        <w:spacing w:after="240"/>
        <w:rPr>
          <w:rFonts w:ascii="Times New Roman" w:hAnsi="Times New Roman" w:cs="Times New Roman"/>
        </w:rPr>
      </w:pPr>
      <w:r w:rsidRPr="00D368D2">
        <w:rPr>
          <w:rFonts w:ascii="Times New Roman" w:hAnsi="Times New Roman" w:cs="Times New Roman"/>
          <w:b/>
        </w:rPr>
        <w:t>Student with a disability</w:t>
      </w:r>
      <w:r w:rsidRPr="00D368D2">
        <w:rPr>
          <w:rFonts w:ascii="Times New Roman" w:hAnsi="Times New Roman" w:cs="Times New Roman"/>
        </w:rPr>
        <w:t xml:space="preserve"> means a student with a disability as defined in section 4401(1) of the Education Law, who has not attained the age of 21 prior to September 1st and who is entitled to attend public schools pursuant to section 3202 of the Education Law and who, because of mental, physical or emotional reasons, has been identified as having a disability and who requires special services and programs approved by the department. The terms used in this definition are defined as follows:</w:t>
      </w:r>
    </w:p>
    <w:p w:rsidR="00D368D2" w:rsidRPr="00D368D2" w:rsidRDefault="00D368D2" w:rsidP="00D368D2">
      <w:pPr>
        <w:widowControl w:val="0"/>
        <w:autoSpaceDE w:val="0"/>
        <w:autoSpaceDN w:val="0"/>
        <w:adjustRightInd w:val="0"/>
        <w:spacing w:after="240"/>
        <w:rPr>
          <w:rFonts w:ascii="Times New Roman" w:hAnsi="Times New Roman" w:cs="Times New Roman"/>
        </w:rPr>
      </w:pPr>
      <w:r w:rsidRPr="00D368D2">
        <w:rPr>
          <w:rFonts w:ascii="Times New Roman" w:hAnsi="Times New Roman" w:cs="Times New Roman"/>
        </w:rPr>
        <w:t xml:space="preserve">(1) </w:t>
      </w:r>
      <w:r w:rsidRPr="00060A2F">
        <w:rPr>
          <w:rFonts w:ascii="Times New Roman" w:hAnsi="Times New Roman" w:cs="Times New Roman"/>
          <w:b/>
          <w:color w:val="FF0000"/>
        </w:rPr>
        <w:t>Autism</w:t>
      </w:r>
      <w:r w:rsidRPr="00060A2F">
        <w:rPr>
          <w:rFonts w:ascii="Times New Roman" w:hAnsi="Times New Roman" w:cs="Times New Roman"/>
          <w:color w:val="FF0000"/>
        </w:rPr>
        <w:t xml:space="preserve"> </w:t>
      </w:r>
      <w:r w:rsidRPr="00D368D2">
        <w:rPr>
          <w:rFonts w:ascii="Times New Roman" w:hAnsi="Times New Roman" w:cs="Times New Roman"/>
        </w:rPr>
        <w:t xml:space="preserve">means a developmental disability significantly affecting verbal and nonverbal communication and social interaction, </w:t>
      </w:r>
      <w:r w:rsidR="0026267B">
        <w:rPr>
          <w:rFonts w:ascii="Times New Roman" w:hAnsi="Times New Roman" w:cs="Times New Roman"/>
        </w:rPr>
        <w:t>generally evident before age 3</w:t>
      </w:r>
      <w:proofErr w:type="gramStart"/>
      <w:r w:rsidR="0026267B">
        <w:rPr>
          <w:rFonts w:ascii="Times New Roman" w:hAnsi="Times New Roman" w:cs="Times New Roman"/>
        </w:rPr>
        <w:t>,</w:t>
      </w:r>
      <w:r w:rsidRPr="00D368D2">
        <w:rPr>
          <w:rFonts w:ascii="Times New Roman" w:hAnsi="Times New Roman" w:cs="Times New Roman"/>
        </w:rPr>
        <w:t>that</w:t>
      </w:r>
      <w:proofErr w:type="gramEnd"/>
      <w:r w:rsidRPr="00D368D2">
        <w:rPr>
          <w:rFonts w:ascii="Times New Roman" w:hAnsi="Times New Roman" w:cs="Times New Roman"/>
        </w:rPr>
        <w:t xml:space="preserve"> adversely affects a student’s educational performance. Other characteristics often associated with autism are engagement in repetitive activities and stereotyped movements, resistance to environmental change or change in daily routines, and unusual responses to sensory experiences. The term does not apply if a student's educational performance is adversely affected primarily because the student has an emotional disturbance as defined in paragraph (4) of this subdivision. A student who manifests the characteristics of autism after age 3 could be diagnosed as having autism if the criteria in this paragraph are otherwise satisfied.</w:t>
      </w:r>
    </w:p>
    <w:p w:rsidR="00D368D2" w:rsidRPr="00D368D2" w:rsidRDefault="00D368D2" w:rsidP="00D368D2">
      <w:pPr>
        <w:widowControl w:val="0"/>
        <w:autoSpaceDE w:val="0"/>
        <w:autoSpaceDN w:val="0"/>
        <w:adjustRightInd w:val="0"/>
        <w:spacing w:after="240"/>
        <w:rPr>
          <w:rFonts w:ascii="Times New Roman" w:hAnsi="Times New Roman" w:cs="Times New Roman"/>
        </w:rPr>
      </w:pPr>
      <w:r w:rsidRPr="00D368D2">
        <w:rPr>
          <w:rFonts w:ascii="Times New Roman" w:hAnsi="Times New Roman" w:cs="Times New Roman"/>
        </w:rPr>
        <w:t>(2)</w:t>
      </w:r>
      <w:r>
        <w:rPr>
          <w:rFonts w:ascii="Times New Roman" w:hAnsi="Times New Roman" w:cs="Times New Roman"/>
        </w:rPr>
        <w:t xml:space="preserve"> </w:t>
      </w:r>
      <w:r w:rsidRPr="00060A2F">
        <w:rPr>
          <w:rFonts w:ascii="Times New Roman" w:hAnsi="Times New Roman" w:cs="Times New Roman"/>
          <w:b/>
          <w:color w:val="FF0000"/>
        </w:rPr>
        <w:t>Deafness</w:t>
      </w:r>
      <w:r w:rsidRPr="00060A2F">
        <w:rPr>
          <w:rFonts w:ascii="Times New Roman" w:hAnsi="Times New Roman" w:cs="Times New Roman"/>
          <w:color w:val="FF0000"/>
        </w:rPr>
        <w:t xml:space="preserve"> </w:t>
      </w:r>
      <w:r w:rsidRPr="00D368D2">
        <w:rPr>
          <w:rFonts w:ascii="Times New Roman" w:hAnsi="Times New Roman" w:cs="Times New Roman"/>
        </w:rPr>
        <w:t>means a hearing impairment that is so severe that the student is impaired in processing linguistic information through hearing,</w:t>
      </w:r>
      <w:r w:rsidR="0026267B">
        <w:rPr>
          <w:rFonts w:ascii="Times New Roman" w:hAnsi="Times New Roman" w:cs="Times New Roman"/>
        </w:rPr>
        <w:t xml:space="preserve"> with or without </w:t>
      </w:r>
      <w:proofErr w:type="spellStart"/>
      <w:r w:rsidR="0026267B">
        <w:rPr>
          <w:rFonts w:ascii="Times New Roman" w:hAnsi="Times New Roman" w:cs="Times New Roman"/>
        </w:rPr>
        <w:t>amplification</w:t>
      </w:r>
      <w:proofErr w:type="gramStart"/>
      <w:r w:rsidR="0026267B">
        <w:rPr>
          <w:rFonts w:ascii="Times New Roman" w:hAnsi="Times New Roman" w:cs="Times New Roman"/>
        </w:rPr>
        <w:t>,</w:t>
      </w:r>
      <w:r w:rsidRPr="00D368D2">
        <w:rPr>
          <w:rFonts w:ascii="Times New Roman" w:hAnsi="Times New Roman" w:cs="Times New Roman"/>
        </w:rPr>
        <w:t>that</w:t>
      </w:r>
      <w:proofErr w:type="spellEnd"/>
      <w:proofErr w:type="gramEnd"/>
      <w:r w:rsidRPr="00D368D2">
        <w:rPr>
          <w:rFonts w:ascii="Times New Roman" w:hAnsi="Times New Roman" w:cs="Times New Roman"/>
        </w:rPr>
        <w:t xml:space="preserve"> adversely affects a student’s educational performance.</w:t>
      </w:r>
    </w:p>
    <w:p w:rsidR="00D368D2" w:rsidRPr="00D368D2" w:rsidRDefault="00D368D2" w:rsidP="00D368D2">
      <w:pPr>
        <w:widowControl w:val="0"/>
        <w:autoSpaceDE w:val="0"/>
        <w:autoSpaceDN w:val="0"/>
        <w:adjustRightInd w:val="0"/>
        <w:spacing w:after="240"/>
        <w:rPr>
          <w:rFonts w:ascii="Times New Roman" w:hAnsi="Times New Roman" w:cs="Times New Roman"/>
        </w:rPr>
      </w:pPr>
      <w:r w:rsidRPr="00D368D2">
        <w:rPr>
          <w:rFonts w:ascii="Times New Roman" w:hAnsi="Times New Roman" w:cs="Times New Roman"/>
        </w:rPr>
        <w:t xml:space="preserve">(3) </w:t>
      </w:r>
      <w:r w:rsidR="00060A2F">
        <w:rPr>
          <w:rFonts w:ascii="Times New Roman" w:hAnsi="Times New Roman" w:cs="Times New Roman"/>
          <w:b/>
          <w:color w:val="FF0000"/>
        </w:rPr>
        <w:t>Deaf-B</w:t>
      </w:r>
      <w:r w:rsidRPr="00060A2F">
        <w:rPr>
          <w:rFonts w:ascii="Times New Roman" w:hAnsi="Times New Roman" w:cs="Times New Roman"/>
          <w:b/>
          <w:color w:val="FF0000"/>
        </w:rPr>
        <w:t>lindness</w:t>
      </w:r>
      <w:r w:rsidRPr="00060A2F">
        <w:rPr>
          <w:rFonts w:ascii="Times New Roman" w:hAnsi="Times New Roman" w:cs="Times New Roman"/>
          <w:color w:val="FF0000"/>
        </w:rPr>
        <w:t xml:space="preserve"> </w:t>
      </w:r>
      <w:r w:rsidRPr="00D368D2">
        <w:rPr>
          <w:rFonts w:ascii="Times New Roman" w:hAnsi="Times New Roman" w:cs="Times New Roman"/>
        </w:rPr>
        <w:t>means concomitant hearing and visual impairments, the combination of which causes such severe communication and other developmental and educational needs that they cannot be accommodated in special education programs solely for students with deafness or students with blindness.</w:t>
      </w:r>
    </w:p>
    <w:p w:rsidR="00D368D2" w:rsidRPr="00D368D2" w:rsidRDefault="00D368D2" w:rsidP="00D368D2">
      <w:pPr>
        <w:widowControl w:val="0"/>
        <w:autoSpaceDE w:val="0"/>
        <w:autoSpaceDN w:val="0"/>
        <w:adjustRightInd w:val="0"/>
        <w:spacing w:after="240"/>
        <w:rPr>
          <w:rFonts w:ascii="Times New Roman" w:hAnsi="Times New Roman" w:cs="Times New Roman"/>
        </w:rPr>
      </w:pPr>
      <w:r>
        <w:rPr>
          <w:rFonts w:ascii="Times New Roman" w:hAnsi="Times New Roman" w:cs="Times New Roman"/>
        </w:rPr>
        <w:t xml:space="preserve">(4) </w:t>
      </w:r>
      <w:r w:rsidRPr="00060A2F">
        <w:rPr>
          <w:rFonts w:ascii="Times New Roman" w:hAnsi="Times New Roman" w:cs="Times New Roman"/>
          <w:b/>
          <w:color w:val="FF0000"/>
        </w:rPr>
        <w:t>Emotional Disturbance</w:t>
      </w:r>
      <w:r w:rsidRPr="00060A2F">
        <w:rPr>
          <w:rFonts w:ascii="Times New Roman" w:hAnsi="Times New Roman" w:cs="Times New Roman"/>
          <w:color w:val="FF0000"/>
        </w:rPr>
        <w:t xml:space="preserve"> </w:t>
      </w:r>
      <w:r w:rsidRPr="00D368D2">
        <w:rPr>
          <w:rFonts w:ascii="Times New Roman" w:hAnsi="Times New Roman" w:cs="Times New Roman"/>
        </w:rPr>
        <w:t>means a condition exhibiting one or more of the following characteristics over a long period of time and to a marked degree that adversely affects a student’s educational performance:</w:t>
      </w:r>
    </w:p>
    <w:p w:rsidR="00D368D2" w:rsidRPr="00D368D2" w:rsidRDefault="00D368D2" w:rsidP="00D368D2">
      <w:pPr>
        <w:pStyle w:val="ListParagraph"/>
        <w:widowControl w:val="0"/>
        <w:numPr>
          <w:ilvl w:val="0"/>
          <w:numId w:val="3"/>
        </w:numPr>
        <w:autoSpaceDE w:val="0"/>
        <w:autoSpaceDN w:val="0"/>
        <w:adjustRightInd w:val="0"/>
        <w:rPr>
          <w:rFonts w:ascii="Times New Roman" w:hAnsi="Times New Roman" w:cs="Times New Roman"/>
        </w:rPr>
      </w:pPr>
      <w:r w:rsidRPr="00D368D2">
        <w:rPr>
          <w:rFonts w:ascii="Times New Roman" w:hAnsi="Times New Roman" w:cs="Times New Roman"/>
        </w:rPr>
        <w:t>An inability to learn that cannot be explained by intellectual, sensory, or health factors.</w:t>
      </w:r>
    </w:p>
    <w:p w:rsidR="00D368D2" w:rsidRPr="00D368D2" w:rsidRDefault="00D368D2" w:rsidP="00D368D2">
      <w:pPr>
        <w:pStyle w:val="ListParagraph"/>
        <w:widowControl w:val="0"/>
        <w:numPr>
          <w:ilvl w:val="0"/>
          <w:numId w:val="3"/>
        </w:numPr>
        <w:autoSpaceDE w:val="0"/>
        <w:autoSpaceDN w:val="0"/>
        <w:adjustRightInd w:val="0"/>
        <w:rPr>
          <w:rFonts w:ascii="Times New Roman" w:hAnsi="Times New Roman" w:cs="Times New Roman"/>
        </w:rPr>
      </w:pPr>
      <w:r w:rsidRPr="00D368D2">
        <w:rPr>
          <w:rFonts w:ascii="Times New Roman" w:hAnsi="Times New Roman" w:cs="Times New Roman"/>
        </w:rPr>
        <w:t>An inability to build or maintain satisfactory interpersonal relationships with peers and teachers;</w:t>
      </w:r>
    </w:p>
    <w:p w:rsidR="00D368D2" w:rsidRPr="00D368D2" w:rsidRDefault="00D368D2" w:rsidP="00D368D2">
      <w:pPr>
        <w:pStyle w:val="ListParagraph"/>
        <w:widowControl w:val="0"/>
        <w:numPr>
          <w:ilvl w:val="0"/>
          <w:numId w:val="3"/>
        </w:numPr>
        <w:autoSpaceDE w:val="0"/>
        <w:autoSpaceDN w:val="0"/>
        <w:adjustRightInd w:val="0"/>
        <w:rPr>
          <w:rFonts w:ascii="Times New Roman" w:hAnsi="Times New Roman" w:cs="Times New Roman"/>
        </w:rPr>
      </w:pPr>
      <w:r w:rsidRPr="00D368D2">
        <w:rPr>
          <w:rFonts w:ascii="Times New Roman" w:hAnsi="Times New Roman" w:cs="Times New Roman"/>
        </w:rPr>
        <w:t>Inappropriate types of behavior or feelings under normal circumstances;</w:t>
      </w:r>
    </w:p>
    <w:p w:rsidR="00D368D2" w:rsidRPr="00D368D2" w:rsidRDefault="00D368D2" w:rsidP="00D368D2">
      <w:pPr>
        <w:pStyle w:val="ListParagraph"/>
        <w:widowControl w:val="0"/>
        <w:numPr>
          <w:ilvl w:val="0"/>
          <w:numId w:val="3"/>
        </w:numPr>
        <w:autoSpaceDE w:val="0"/>
        <w:autoSpaceDN w:val="0"/>
        <w:adjustRightInd w:val="0"/>
        <w:rPr>
          <w:rFonts w:ascii="Times New Roman" w:hAnsi="Times New Roman" w:cs="Times New Roman"/>
        </w:rPr>
      </w:pPr>
      <w:r w:rsidRPr="00D368D2">
        <w:rPr>
          <w:rFonts w:ascii="Times New Roman" w:hAnsi="Times New Roman" w:cs="Times New Roman"/>
        </w:rPr>
        <w:t>A generally pervasive mood of unhappiness or depression; or</w:t>
      </w:r>
    </w:p>
    <w:p w:rsidR="00D368D2" w:rsidRPr="00D368D2" w:rsidRDefault="00D368D2" w:rsidP="00D368D2">
      <w:pPr>
        <w:pStyle w:val="ListParagraph"/>
        <w:widowControl w:val="0"/>
        <w:numPr>
          <w:ilvl w:val="0"/>
          <w:numId w:val="3"/>
        </w:numPr>
        <w:autoSpaceDE w:val="0"/>
        <w:autoSpaceDN w:val="0"/>
        <w:adjustRightInd w:val="0"/>
        <w:rPr>
          <w:rFonts w:ascii="Times New Roman" w:hAnsi="Times New Roman" w:cs="Times New Roman"/>
        </w:rPr>
      </w:pPr>
      <w:r w:rsidRPr="00D368D2">
        <w:rPr>
          <w:rFonts w:ascii="Times New Roman" w:hAnsi="Times New Roman" w:cs="Times New Roman"/>
        </w:rPr>
        <w:t>A tendency to develop physical symptoms or fears associated with personal or school problems.</w:t>
      </w:r>
    </w:p>
    <w:p w:rsidR="00D368D2" w:rsidRDefault="00D368D2" w:rsidP="00D368D2">
      <w:pPr>
        <w:widowControl w:val="0"/>
        <w:autoSpaceDE w:val="0"/>
        <w:autoSpaceDN w:val="0"/>
        <w:adjustRightInd w:val="0"/>
        <w:rPr>
          <w:rFonts w:ascii="Times New Roman" w:hAnsi="Times New Roman" w:cs="Times New Roman"/>
        </w:rPr>
      </w:pPr>
    </w:p>
    <w:p w:rsidR="00D368D2" w:rsidRDefault="00D368D2" w:rsidP="00D368D2">
      <w:pPr>
        <w:widowControl w:val="0"/>
        <w:autoSpaceDE w:val="0"/>
        <w:autoSpaceDN w:val="0"/>
        <w:adjustRightInd w:val="0"/>
        <w:rPr>
          <w:rFonts w:ascii="Times New Roman" w:hAnsi="Times New Roman" w:cs="Times New Roman"/>
        </w:rPr>
      </w:pPr>
      <w:r w:rsidRPr="00D368D2">
        <w:rPr>
          <w:rFonts w:ascii="Times New Roman" w:hAnsi="Times New Roman" w:cs="Times New Roman"/>
        </w:rPr>
        <w:t>The term includes schizophrenia. The term does not apply to students who are socially maladjusted, unless it is determined that they have an emotional disturbance.</w:t>
      </w:r>
    </w:p>
    <w:p w:rsidR="00D368D2" w:rsidRPr="00D368D2" w:rsidRDefault="00D368D2" w:rsidP="00D368D2">
      <w:pPr>
        <w:widowControl w:val="0"/>
        <w:autoSpaceDE w:val="0"/>
        <w:autoSpaceDN w:val="0"/>
        <w:adjustRightInd w:val="0"/>
        <w:rPr>
          <w:rFonts w:ascii="Times New Roman" w:hAnsi="Times New Roman" w:cs="Times New Roman"/>
        </w:rPr>
      </w:pPr>
    </w:p>
    <w:p w:rsidR="00D368D2" w:rsidRDefault="00D368D2" w:rsidP="00D368D2">
      <w:pPr>
        <w:widowControl w:val="0"/>
        <w:autoSpaceDE w:val="0"/>
        <w:autoSpaceDN w:val="0"/>
        <w:adjustRightInd w:val="0"/>
        <w:spacing w:after="240"/>
        <w:rPr>
          <w:rFonts w:ascii="Times New Roman" w:hAnsi="Times New Roman" w:cs="Times New Roman"/>
        </w:rPr>
      </w:pPr>
      <w:r>
        <w:rPr>
          <w:rFonts w:ascii="Times New Roman" w:hAnsi="Times New Roman" w:cs="Times New Roman"/>
        </w:rPr>
        <w:t xml:space="preserve">(5) </w:t>
      </w:r>
      <w:r w:rsidRPr="00060A2F">
        <w:rPr>
          <w:rFonts w:ascii="Times New Roman" w:hAnsi="Times New Roman" w:cs="Times New Roman"/>
          <w:b/>
          <w:color w:val="FF0000"/>
        </w:rPr>
        <w:t>Hearing Impairment</w:t>
      </w:r>
      <w:r w:rsidRPr="00060A2F">
        <w:rPr>
          <w:rFonts w:ascii="Times New Roman" w:hAnsi="Times New Roman" w:cs="Times New Roman"/>
          <w:color w:val="FF0000"/>
        </w:rPr>
        <w:t xml:space="preserve"> </w:t>
      </w:r>
      <w:r w:rsidR="0026267B">
        <w:rPr>
          <w:rFonts w:ascii="Times New Roman" w:hAnsi="Times New Roman" w:cs="Times New Roman"/>
        </w:rPr>
        <w:t>means impairment</w:t>
      </w:r>
      <w:r w:rsidRPr="00D368D2">
        <w:rPr>
          <w:rFonts w:ascii="Times New Roman" w:hAnsi="Times New Roman" w:cs="Times New Roman"/>
        </w:rPr>
        <w:t xml:space="preserve"> in hearing, whether permanent or fluctuating, that adversely affects the child's educational performance but that is not included under the definition of deafness in this section.</w:t>
      </w:r>
    </w:p>
    <w:p w:rsidR="00D368D2" w:rsidRDefault="00D368D2" w:rsidP="00D368D2">
      <w:pPr>
        <w:widowControl w:val="0"/>
        <w:autoSpaceDE w:val="0"/>
        <w:autoSpaceDN w:val="0"/>
        <w:adjustRightInd w:val="0"/>
        <w:spacing w:after="240"/>
        <w:rPr>
          <w:rFonts w:ascii="Times New Roman" w:hAnsi="Times New Roman" w:cs="Times New Roman"/>
        </w:rPr>
      </w:pPr>
    </w:p>
    <w:p w:rsidR="00D368D2" w:rsidRPr="00D368D2" w:rsidRDefault="00D368D2" w:rsidP="00D368D2">
      <w:pPr>
        <w:widowControl w:val="0"/>
        <w:autoSpaceDE w:val="0"/>
        <w:autoSpaceDN w:val="0"/>
        <w:adjustRightInd w:val="0"/>
        <w:spacing w:after="240"/>
        <w:rPr>
          <w:rFonts w:ascii="Times New Roman" w:hAnsi="Times New Roman" w:cs="Times New Roman"/>
        </w:rPr>
      </w:pPr>
    </w:p>
    <w:p w:rsidR="00D368D2" w:rsidRPr="00D368D2" w:rsidRDefault="00D368D2" w:rsidP="00D368D2">
      <w:pPr>
        <w:widowControl w:val="0"/>
        <w:autoSpaceDE w:val="0"/>
        <w:autoSpaceDN w:val="0"/>
        <w:adjustRightInd w:val="0"/>
        <w:spacing w:after="240"/>
        <w:rPr>
          <w:rFonts w:ascii="Times New Roman" w:hAnsi="Times New Roman" w:cs="Times New Roman"/>
        </w:rPr>
      </w:pPr>
      <w:r w:rsidRPr="00D368D2">
        <w:rPr>
          <w:rFonts w:ascii="Times New Roman" w:hAnsi="Times New Roman" w:cs="Times New Roman"/>
        </w:rPr>
        <w:lastRenderedPageBreak/>
        <w:t>(6)</w:t>
      </w:r>
      <w:r>
        <w:rPr>
          <w:rFonts w:ascii="Times New Roman" w:hAnsi="Times New Roman" w:cs="Times New Roman"/>
        </w:rPr>
        <w:t xml:space="preserve"> </w:t>
      </w:r>
      <w:r w:rsidRPr="00060A2F">
        <w:rPr>
          <w:rFonts w:ascii="Times New Roman" w:hAnsi="Times New Roman" w:cs="Times New Roman"/>
          <w:b/>
          <w:color w:val="FF0000"/>
        </w:rPr>
        <w:t>Learning Disability</w:t>
      </w:r>
      <w:r w:rsidRPr="00060A2F">
        <w:rPr>
          <w:rFonts w:ascii="Times New Roman" w:hAnsi="Times New Roman" w:cs="Times New Roman"/>
          <w:color w:val="FF0000"/>
        </w:rPr>
        <w:t xml:space="preserve"> </w:t>
      </w:r>
      <w:r w:rsidRPr="00D368D2">
        <w:rPr>
          <w:rFonts w:ascii="Times New Roman" w:hAnsi="Times New Roman" w:cs="Times New Roman"/>
        </w:rPr>
        <w:t>means a disorder in one or more of the basic psychological processes involved in understanding or in using language, spoken or written, which manifests itself in an imperfect ability to listen, think, speak, read, write, spell, or to do mathematical calculations, as determined in accordance with section 200.4(j) of this Part. The term includes such conditions as perceptual disabilities, brain injury, minimal brain dysfunction, dyslexia and developmental aphasia. The term does not include learning problems that are primarily the result of visual, hearing or motor disabilities, of an intellectual disability, of emotional disturbance, or of environmental, cultural or economic disadvantage.</w:t>
      </w:r>
    </w:p>
    <w:p w:rsidR="00D368D2" w:rsidRPr="00D368D2" w:rsidRDefault="00D368D2" w:rsidP="00D368D2">
      <w:pPr>
        <w:widowControl w:val="0"/>
        <w:autoSpaceDE w:val="0"/>
        <w:autoSpaceDN w:val="0"/>
        <w:adjustRightInd w:val="0"/>
        <w:spacing w:after="240"/>
        <w:rPr>
          <w:rFonts w:ascii="Times New Roman" w:hAnsi="Times New Roman" w:cs="Times New Roman"/>
        </w:rPr>
      </w:pPr>
      <w:r>
        <w:rPr>
          <w:rFonts w:ascii="Times New Roman" w:hAnsi="Times New Roman" w:cs="Times New Roman"/>
        </w:rPr>
        <w:t xml:space="preserve">(7) </w:t>
      </w:r>
      <w:r w:rsidRPr="00060A2F">
        <w:rPr>
          <w:rFonts w:ascii="Times New Roman" w:hAnsi="Times New Roman" w:cs="Times New Roman"/>
          <w:b/>
          <w:color w:val="FF0000"/>
        </w:rPr>
        <w:t>Intellectual Disability</w:t>
      </w:r>
      <w:r w:rsidRPr="00060A2F">
        <w:rPr>
          <w:rFonts w:ascii="Times New Roman" w:hAnsi="Times New Roman" w:cs="Times New Roman"/>
          <w:color w:val="FF0000"/>
        </w:rPr>
        <w:t xml:space="preserve"> </w:t>
      </w:r>
      <w:r w:rsidRPr="00D368D2">
        <w:rPr>
          <w:rFonts w:ascii="Times New Roman" w:hAnsi="Times New Roman" w:cs="Times New Roman"/>
        </w:rPr>
        <w:t>means significantly sub</w:t>
      </w:r>
      <w:r>
        <w:rPr>
          <w:rFonts w:ascii="Times New Roman" w:hAnsi="Times New Roman" w:cs="Times New Roman"/>
        </w:rPr>
        <w:t>-</w:t>
      </w:r>
      <w:r w:rsidRPr="00D368D2">
        <w:rPr>
          <w:rFonts w:ascii="Times New Roman" w:hAnsi="Times New Roman" w:cs="Times New Roman"/>
        </w:rPr>
        <w:t>average general intellectual functioning, existing concurrently with deficits in adaptive behavior and manifested during the developmental period that adversely affects a student’s educational performance.</w:t>
      </w:r>
    </w:p>
    <w:p w:rsidR="00D368D2" w:rsidRPr="00D368D2" w:rsidRDefault="00D368D2" w:rsidP="00D368D2">
      <w:pPr>
        <w:widowControl w:val="0"/>
        <w:autoSpaceDE w:val="0"/>
        <w:autoSpaceDN w:val="0"/>
        <w:adjustRightInd w:val="0"/>
        <w:spacing w:after="240"/>
        <w:rPr>
          <w:rFonts w:ascii="Times New Roman" w:hAnsi="Times New Roman" w:cs="Times New Roman"/>
        </w:rPr>
      </w:pPr>
      <w:r>
        <w:rPr>
          <w:rFonts w:ascii="Times New Roman" w:hAnsi="Times New Roman" w:cs="Times New Roman"/>
        </w:rPr>
        <w:t xml:space="preserve">(8) </w:t>
      </w:r>
      <w:r w:rsidRPr="00060A2F">
        <w:rPr>
          <w:rFonts w:ascii="Times New Roman" w:hAnsi="Times New Roman" w:cs="Times New Roman"/>
          <w:b/>
          <w:color w:val="FF0000"/>
        </w:rPr>
        <w:t>Multiple Disabilities</w:t>
      </w:r>
      <w:r w:rsidRPr="00060A2F">
        <w:rPr>
          <w:rFonts w:ascii="Times New Roman" w:hAnsi="Times New Roman" w:cs="Times New Roman"/>
          <w:color w:val="FF0000"/>
        </w:rPr>
        <w:t xml:space="preserve"> </w:t>
      </w:r>
      <w:r w:rsidRPr="00D368D2">
        <w:rPr>
          <w:rFonts w:ascii="Times New Roman" w:hAnsi="Times New Roman" w:cs="Times New Roman"/>
        </w:rPr>
        <w:t>means concomitant impairments (such as intellectual disability-blindness, intellectual disability-orthopedic impairment, etc.), the combination of which cause such severe educational needs that they cannot be accommodated in a special education program solely for one of the impairments. The term does not include deaf-blindness.</w:t>
      </w:r>
    </w:p>
    <w:p w:rsidR="00D368D2" w:rsidRPr="00D368D2" w:rsidRDefault="00D368D2" w:rsidP="00D368D2">
      <w:pPr>
        <w:widowControl w:val="0"/>
        <w:autoSpaceDE w:val="0"/>
        <w:autoSpaceDN w:val="0"/>
        <w:adjustRightInd w:val="0"/>
        <w:spacing w:after="240"/>
        <w:rPr>
          <w:rFonts w:ascii="Times New Roman" w:hAnsi="Times New Roman" w:cs="Times New Roman"/>
        </w:rPr>
      </w:pPr>
      <w:r>
        <w:rPr>
          <w:rFonts w:ascii="Times New Roman" w:hAnsi="Times New Roman" w:cs="Times New Roman"/>
        </w:rPr>
        <w:t xml:space="preserve">(9) </w:t>
      </w:r>
      <w:r w:rsidRPr="00060A2F">
        <w:rPr>
          <w:rFonts w:ascii="Times New Roman" w:hAnsi="Times New Roman" w:cs="Times New Roman"/>
          <w:b/>
          <w:color w:val="FF0000"/>
        </w:rPr>
        <w:t>Orthopedic Impairment</w:t>
      </w:r>
      <w:r w:rsidRPr="00060A2F">
        <w:rPr>
          <w:rFonts w:ascii="Times New Roman" w:hAnsi="Times New Roman" w:cs="Times New Roman"/>
          <w:color w:val="FF0000"/>
        </w:rPr>
        <w:t xml:space="preserve"> </w:t>
      </w:r>
      <w:r w:rsidRPr="00D368D2">
        <w:rPr>
          <w:rFonts w:ascii="Times New Roman" w:hAnsi="Times New Roman" w:cs="Times New Roman"/>
        </w:rPr>
        <w:t>means a severe orthopedic impairment that adversely affects a student's educational performance. The term includes impairments caused by congenital anomaly (e.g., clubfoot, absence of some member, etc.), impairments caused by disease (e.g., poliomyelitis, bone tuberculosis, etc.), and impairments from other causes (e.g., cerebral palsy, amputation, and fractures or burns which cause contractures).</w:t>
      </w:r>
    </w:p>
    <w:p w:rsidR="00D368D2" w:rsidRPr="00D368D2" w:rsidRDefault="00D368D2" w:rsidP="00D368D2">
      <w:pPr>
        <w:widowControl w:val="0"/>
        <w:autoSpaceDE w:val="0"/>
        <w:autoSpaceDN w:val="0"/>
        <w:adjustRightInd w:val="0"/>
        <w:spacing w:after="240"/>
        <w:rPr>
          <w:rFonts w:ascii="Times New Roman" w:hAnsi="Times New Roman" w:cs="Times New Roman"/>
        </w:rPr>
      </w:pPr>
      <w:r>
        <w:rPr>
          <w:rFonts w:ascii="Times New Roman" w:hAnsi="Times New Roman" w:cs="Times New Roman"/>
        </w:rPr>
        <w:t xml:space="preserve">(10) </w:t>
      </w:r>
      <w:r w:rsidRPr="00060A2F">
        <w:rPr>
          <w:rFonts w:ascii="Times New Roman" w:hAnsi="Times New Roman" w:cs="Times New Roman"/>
          <w:b/>
          <w:color w:val="FF0000"/>
        </w:rPr>
        <w:t>Other Health-Impairment</w:t>
      </w:r>
      <w:r w:rsidRPr="00060A2F">
        <w:rPr>
          <w:rFonts w:ascii="Times New Roman" w:hAnsi="Times New Roman" w:cs="Times New Roman"/>
          <w:color w:val="FF0000"/>
        </w:rPr>
        <w:t xml:space="preserve"> </w:t>
      </w:r>
      <w:r w:rsidRPr="00D368D2">
        <w:rPr>
          <w:rFonts w:ascii="Times New Roman" w:hAnsi="Times New Roman" w:cs="Times New Roman"/>
        </w:rPr>
        <w:t>means having limited strength, vitality or alertness, including a heightened alertness to environmental stimuli, that results in limited alertness with respect to the educational environment, that is due to chronic or acute health problems, including but not limited to a heart condition, tuberculosis, rheumatic fever, nephritis, asthma, sickle cell anemia, hemophilia, epilepsy, lead poisoning, leukemia, diabetes, attention deficit disorder or attention def</w:t>
      </w:r>
      <w:r w:rsidR="0026267B">
        <w:rPr>
          <w:rFonts w:ascii="Times New Roman" w:hAnsi="Times New Roman" w:cs="Times New Roman"/>
        </w:rPr>
        <w:t xml:space="preserve">icit hyperactivity disorder or </w:t>
      </w:r>
      <w:proofErr w:type="spellStart"/>
      <w:r w:rsidR="0026267B">
        <w:rPr>
          <w:rFonts w:ascii="Times New Roman" w:hAnsi="Times New Roman" w:cs="Times New Roman"/>
        </w:rPr>
        <w:t>T</w:t>
      </w:r>
      <w:r w:rsidRPr="00D368D2">
        <w:rPr>
          <w:rFonts w:ascii="Times New Roman" w:hAnsi="Times New Roman" w:cs="Times New Roman"/>
        </w:rPr>
        <w:t>ou</w:t>
      </w:r>
      <w:r w:rsidR="0026267B">
        <w:rPr>
          <w:rFonts w:ascii="Times New Roman" w:hAnsi="Times New Roman" w:cs="Times New Roman"/>
        </w:rPr>
        <w:t>rette</w:t>
      </w:r>
      <w:proofErr w:type="spellEnd"/>
      <w:r w:rsidR="0026267B">
        <w:rPr>
          <w:rFonts w:ascii="Times New Roman" w:hAnsi="Times New Roman" w:cs="Times New Roman"/>
        </w:rPr>
        <w:t xml:space="preserve"> S</w:t>
      </w:r>
      <w:r w:rsidRPr="00D368D2">
        <w:rPr>
          <w:rFonts w:ascii="Times New Roman" w:hAnsi="Times New Roman" w:cs="Times New Roman"/>
        </w:rPr>
        <w:t>yndrome, which adversely affects a student's educational performance.</w:t>
      </w:r>
    </w:p>
    <w:p w:rsidR="00D368D2" w:rsidRPr="00D368D2" w:rsidRDefault="00D368D2" w:rsidP="00D368D2">
      <w:pPr>
        <w:widowControl w:val="0"/>
        <w:autoSpaceDE w:val="0"/>
        <w:autoSpaceDN w:val="0"/>
        <w:adjustRightInd w:val="0"/>
        <w:spacing w:after="240"/>
        <w:rPr>
          <w:rFonts w:ascii="Times New Roman" w:hAnsi="Times New Roman" w:cs="Times New Roman"/>
        </w:rPr>
      </w:pPr>
      <w:r>
        <w:rPr>
          <w:rFonts w:ascii="Times New Roman" w:hAnsi="Times New Roman" w:cs="Times New Roman"/>
        </w:rPr>
        <w:t xml:space="preserve">(11) </w:t>
      </w:r>
      <w:r w:rsidRPr="00060A2F">
        <w:rPr>
          <w:rFonts w:ascii="Times New Roman" w:hAnsi="Times New Roman" w:cs="Times New Roman"/>
          <w:b/>
          <w:color w:val="FF0000"/>
        </w:rPr>
        <w:t>Speech or Language Impairment</w:t>
      </w:r>
      <w:r w:rsidRPr="00060A2F">
        <w:rPr>
          <w:rFonts w:ascii="Times New Roman" w:hAnsi="Times New Roman" w:cs="Times New Roman"/>
          <w:color w:val="FF0000"/>
        </w:rPr>
        <w:t xml:space="preserve"> </w:t>
      </w:r>
      <w:r w:rsidRPr="00D368D2">
        <w:rPr>
          <w:rFonts w:ascii="Times New Roman" w:hAnsi="Times New Roman" w:cs="Times New Roman"/>
        </w:rPr>
        <w:t>means a communication disorder, such as stuttering, impaired articulation, a language impairment or a voice impairment, that adversely affects a student's educational performance.</w:t>
      </w:r>
    </w:p>
    <w:p w:rsidR="00D368D2" w:rsidRPr="00D368D2" w:rsidRDefault="00D368D2" w:rsidP="00D368D2">
      <w:pPr>
        <w:widowControl w:val="0"/>
        <w:autoSpaceDE w:val="0"/>
        <w:autoSpaceDN w:val="0"/>
        <w:adjustRightInd w:val="0"/>
        <w:spacing w:after="240"/>
        <w:rPr>
          <w:rFonts w:ascii="Times New Roman" w:hAnsi="Times New Roman" w:cs="Times New Roman"/>
        </w:rPr>
      </w:pPr>
      <w:r>
        <w:rPr>
          <w:rFonts w:ascii="Times New Roman" w:hAnsi="Times New Roman" w:cs="Times New Roman"/>
        </w:rPr>
        <w:t xml:space="preserve">(12) </w:t>
      </w:r>
      <w:r w:rsidRPr="00060A2F">
        <w:rPr>
          <w:rFonts w:ascii="Times New Roman" w:hAnsi="Times New Roman" w:cs="Times New Roman"/>
          <w:b/>
          <w:color w:val="FF0000"/>
        </w:rPr>
        <w:t>Traumatic Brain Injury</w:t>
      </w:r>
      <w:r w:rsidRPr="00060A2F">
        <w:rPr>
          <w:rFonts w:ascii="Times New Roman" w:hAnsi="Times New Roman" w:cs="Times New Roman"/>
          <w:color w:val="FF0000"/>
        </w:rPr>
        <w:t xml:space="preserve"> </w:t>
      </w:r>
      <w:r w:rsidRPr="00D368D2">
        <w:rPr>
          <w:rFonts w:ascii="Times New Roman" w:hAnsi="Times New Roman" w:cs="Times New Roman"/>
        </w:rPr>
        <w:t>means an acquired injury to the brain caused by an external physical force or by certain medical conditions such as stroke, encephalitis, aneurysm, anoxia or brain tumors with resulting impairments that adversely affect educational performance. The term includes open or closed head injuries or brain injuries from certain medical conditions resulting in mild, moderate or severe impairments in one or more areas, including cognition, language, memory, attention, reasoning, abstract thinking, judgments, problem solving, sensory, perceptual and motor abilities, psychosocial behavior, physical functions, information processing, and speech. The term does not include injuries that are congenital or caused by birth trauma.</w:t>
      </w:r>
    </w:p>
    <w:p w:rsidR="00D368D2" w:rsidRPr="00D368D2" w:rsidRDefault="00D368D2" w:rsidP="00D368D2">
      <w:pPr>
        <w:rPr>
          <w:rFonts w:ascii="Times New Roman" w:hAnsi="Times New Roman" w:cs="Times New Roman"/>
        </w:rPr>
      </w:pPr>
      <w:r>
        <w:rPr>
          <w:rFonts w:ascii="Times New Roman" w:hAnsi="Times New Roman" w:cs="Times New Roman"/>
        </w:rPr>
        <w:t xml:space="preserve">(13) </w:t>
      </w:r>
      <w:r w:rsidRPr="00060A2F">
        <w:rPr>
          <w:rFonts w:ascii="Times New Roman" w:hAnsi="Times New Roman" w:cs="Times New Roman"/>
          <w:b/>
          <w:color w:val="FF0000"/>
        </w:rPr>
        <w:t>Visual Impairment</w:t>
      </w:r>
      <w:r w:rsidRPr="00060A2F">
        <w:rPr>
          <w:rFonts w:ascii="Times New Roman" w:hAnsi="Times New Roman" w:cs="Times New Roman"/>
          <w:color w:val="FF0000"/>
        </w:rPr>
        <w:t xml:space="preserve"> </w:t>
      </w:r>
      <w:r w:rsidR="0026267B">
        <w:rPr>
          <w:rFonts w:ascii="Times New Roman" w:hAnsi="Times New Roman" w:cs="Times New Roman"/>
        </w:rPr>
        <w:t xml:space="preserve">including blindness means </w:t>
      </w:r>
      <w:r w:rsidRPr="00D368D2">
        <w:rPr>
          <w:rFonts w:ascii="Times New Roman" w:hAnsi="Times New Roman" w:cs="Times New Roman"/>
        </w:rPr>
        <w:t>impairment in vision that, even with correction, adversely affects a student's educational performance. The term includes both partial sight and blindness.</w:t>
      </w:r>
      <w:bookmarkStart w:id="0" w:name="_GoBack"/>
      <w:bookmarkEnd w:id="0"/>
    </w:p>
    <w:sectPr w:rsidR="00D368D2" w:rsidRPr="00D368D2" w:rsidSect="00D368D2">
      <w:pgSz w:w="12240" w:h="15840"/>
      <w:pgMar w:top="792" w:right="1440" w:bottom="792"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5C1085"/>
    <w:multiLevelType w:val="hybridMultilevel"/>
    <w:tmpl w:val="FC666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B86005A"/>
    <w:multiLevelType w:val="hybridMultilevel"/>
    <w:tmpl w:val="D286E5FA"/>
    <w:lvl w:ilvl="0" w:tplc="CA1419F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1FA63AE"/>
    <w:multiLevelType w:val="hybridMultilevel"/>
    <w:tmpl w:val="C35E822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proofState w:spelling="clean" w:grammar="clean"/>
  <w:defaultTabStop w:val="720"/>
  <w:characterSpacingControl w:val="doNotCompress"/>
  <w:compat>
    <w:useFELayout/>
  </w:compat>
  <w:rsids>
    <w:rsidRoot w:val="00D368D2"/>
    <w:rsid w:val="00060A2F"/>
    <w:rsid w:val="0026267B"/>
    <w:rsid w:val="004C33C9"/>
    <w:rsid w:val="00680D95"/>
    <w:rsid w:val="00D368D2"/>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0D9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68D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68D2"/>
    <w:pPr>
      <w:ind w:left="720"/>
      <w:contextualSpacing/>
    </w:p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960</Words>
  <Characters>5478</Characters>
  <Application>Microsoft Office Word</Application>
  <DocSecurity>0</DocSecurity>
  <Lines>45</Lines>
  <Paragraphs>12</Paragraphs>
  <ScaleCrop>false</ScaleCrop>
  <Company/>
  <LinksUpToDate>false</LinksUpToDate>
  <CharactersWithSpaces>6426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campbell</dc:creator>
  <cp:keywords/>
  <dc:description/>
  <cp:lastModifiedBy>HarderS</cp:lastModifiedBy>
  <cp:revision>2</cp:revision>
  <dcterms:created xsi:type="dcterms:W3CDTF">2013-02-28T13:17:00Z</dcterms:created>
  <dcterms:modified xsi:type="dcterms:W3CDTF">2013-02-28T13:17:00Z</dcterms:modified>
</cp:coreProperties>
</file>