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19" w:rsidRDefault="00B86F73" w:rsidP="00784C1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67.5pt;height:41.25pt" fillcolor="#369" stroked="f">
            <v:shadow on="t" color="#b2b2b2" opacity="52429f" offset="3pt"/>
            <v:textpath style="font-family:&quot;Times New Roman&quot;;v-text-kern:t" trim="t" fitpath="t" string="Rhetorical Analysis Essay"/>
          </v:shape>
        </w:pict>
      </w:r>
    </w:p>
    <w:p w:rsidR="00A23020" w:rsidRPr="00A23020" w:rsidRDefault="00A23020" w:rsidP="00784C19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QUESTION #2</w:t>
      </w:r>
    </w:p>
    <w:p w:rsidR="00784C19" w:rsidRDefault="00B86F73" w:rsidP="00784C19">
      <w:pPr>
        <w:jc w:val="center"/>
      </w:pPr>
      <w:r>
        <w:rPr>
          <w:noProof/>
        </w:rPr>
        <w:drawing>
          <wp:inline distT="0" distB="0" distL="0" distR="0">
            <wp:extent cx="2447925" cy="2786868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786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C19" w:rsidRDefault="00890AC5" w:rsidP="00EB10C8">
      <w:pPr>
        <w:jc w:val="center"/>
      </w:pPr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233.25pt;height:28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Comic Sans MS&quot;;font-size:20pt;v-text-kern:t" trim="t" fitpath="t" string="NicK Thune &quot;Instant Messenger&quot;"/>
          </v:shape>
        </w:pict>
      </w:r>
    </w:p>
    <w:p w:rsidR="00EB10C8" w:rsidRDefault="00B86F73">
      <w:proofErr w:type="gramStart"/>
      <w:r>
        <w:t>(Suggested time – 40 minutes).</w:t>
      </w:r>
      <w:proofErr w:type="gramEnd"/>
      <w:r>
        <w:t xml:space="preserve">  This essay counts one third of the total essay section score)</w:t>
      </w:r>
    </w:p>
    <w:p w:rsidR="00B86F73" w:rsidRDefault="00A23020">
      <w:r w:rsidRPr="00A23020">
        <w:sym w:font="Wingdings" w:char="F04A"/>
      </w:r>
      <w:r w:rsidRPr="00A23020">
        <w:rPr>
          <w:b/>
          <w:u w:val="single"/>
        </w:rPr>
        <w:t>Prompt</w:t>
      </w:r>
      <w:r>
        <w:t xml:space="preserve">: </w:t>
      </w:r>
      <w:r w:rsidRPr="00A23020">
        <w:t>Nick</w:t>
      </w:r>
      <w:r>
        <w:t xml:space="preserve"> Thune, a political and social commentator, wrote and performed this song – “Instant Messenger” - a few months ago.  Read and listen to the song and analyze how Thune uses rhetorical strategies to argue his position.</w:t>
      </w:r>
    </w:p>
    <w:p w:rsidR="00A23020" w:rsidRPr="00A23020" w:rsidRDefault="00A23020">
      <w:pPr>
        <w:rPr>
          <w:rFonts w:ascii="Cooper Black" w:hAnsi="Cooper Black"/>
          <w:sz w:val="40"/>
          <w:szCs w:val="40"/>
        </w:rPr>
      </w:pPr>
      <w:r w:rsidRPr="00A23020">
        <w:rPr>
          <w:rFonts w:ascii="Cooper Black" w:hAnsi="Cooper Black"/>
          <w:sz w:val="40"/>
          <w:szCs w:val="40"/>
        </w:rPr>
        <w:sym w:font="Wingdings" w:char="F021"/>
      </w:r>
      <w:r w:rsidRPr="00A23020">
        <w:rPr>
          <w:rFonts w:ascii="Cooper Black" w:hAnsi="Cooper Black"/>
          <w:sz w:val="40"/>
          <w:szCs w:val="40"/>
        </w:rPr>
        <w:t xml:space="preserve"> Cover your STD’s (Syntax, Tone, &amp; Diction)</w:t>
      </w:r>
    </w:p>
    <w:p w:rsidR="00A23020" w:rsidRPr="00A23020" w:rsidRDefault="00A23020">
      <w:pPr>
        <w:rPr>
          <w:rFonts w:ascii="Cooper Black" w:hAnsi="Cooper Black"/>
          <w:sz w:val="40"/>
          <w:szCs w:val="40"/>
        </w:rPr>
      </w:pPr>
      <w:r w:rsidRPr="00A23020">
        <w:rPr>
          <w:rFonts w:ascii="Cooper Black" w:hAnsi="Cooper Black"/>
          <w:sz w:val="40"/>
          <w:szCs w:val="40"/>
        </w:rPr>
        <w:sym w:font="Wingdings" w:char="F021"/>
      </w:r>
      <w:r w:rsidRPr="00A23020">
        <w:rPr>
          <w:rFonts w:ascii="Cooper Black" w:hAnsi="Cooper Black"/>
          <w:sz w:val="40"/>
          <w:szCs w:val="40"/>
        </w:rPr>
        <w:t xml:space="preserve"> Ethos, Pathos, Logos (Fallacies)</w:t>
      </w:r>
    </w:p>
    <w:p w:rsidR="00565826" w:rsidRDefault="00A23020">
      <w:pPr>
        <w:rPr>
          <w:rFonts w:ascii="Cooper Black" w:hAnsi="Cooper Black"/>
          <w:sz w:val="40"/>
          <w:szCs w:val="40"/>
        </w:rPr>
      </w:pPr>
      <w:r w:rsidRPr="00A23020">
        <w:rPr>
          <w:rFonts w:ascii="Cooper Black" w:hAnsi="Cooper Black"/>
          <w:sz w:val="40"/>
          <w:szCs w:val="40"/>
        </w:rPr>
        <w:sym w:font="Wingdings" w:char="F021"/>
      </w:r>
      <w:r w:rsidRPr="00A23020">
        <w:rPr>
          <w:rFonts w:ascii="Cooper Black" w:hAnsi="Cooper Black"/>
          <w:sz w:val="40"/>
          <w:szCs w:val="40"/>
        </w:rPr>
        <w:t xml:space="preserve"> Thesis needs to address the “Big Picture” of the author’s intent</w:t>
      </w:r>
    </w:p>
    <w:p w:rsidR="00A23020" w:rsidRPr="00A23020" w:rsidRDefault="00A23020">
      <w:pPr>
        <w:rPr>
          <w:rFonts w:ascii="Cooper Black" w:hAnsi="Cooper Black"/>
          <w:sz w:val="40"/>
          <w:szCs w:val="40"/>
        </w:rPr>
      </w:pPr>
      <w:r w:rsidRPr="00A23020">
        <w:rPr>
          <w:rFonts w:ascii="Cooper Black" w:hAnsi="Cooper Black"/>
          <w:sz w:val="40"/>
          <w:szCs w:val="40"/>
        </w:rPr>
        <w:sym w:font="Wingdings" w:char="F021"/>
      </w:r>
      <w:r w:rsidRPr="00A23020">
        <w:rPr>
          <w:rFonts w:ascii="Cooper Black" w:hAnsi="Cooper Black"/>
          <w:sz w:val="40"/>
          <w:szCs w:val="40"/>
        </w:rPr>
        <w:t xml:space="preserve"> </w:t>
      </w:r>
      <w:proofErr w:type="gramStart"/>
      <w:r w:rsidRPr="00A23020">
        <w:rPr>
          <w:rFonts w:ascii="Cooper Black" w:hAnsi="Cooper Black"/>
          <w:sz w:val="40"/>
          <w:szCs w:val="40"/>
        </w:rPr>
        <w:t>Got theoretical “stuff?”</w:t>
      </w:r>
      <w:proofErr w:type="gramEnd"/>
    </w:p>
    <w:sectPr w:rsidR="00A23020" w:rsidRPr="00A23020" w:rsidSect="00BF6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4C19"/>
    <w:rsid w:val="000A7A4A"/>
    <w:rsid w:val="001C15B6"/>
    <w:rsid w:val="00254F4E"/>
    <w:rsid w:val="00435AD6"/>
    <w:rsid w:val="00565826"/>
    <w:rsid w:val="00671CF7"/>
    <w:rsid w:val="00784C19"/>
    <w:rsid w:val="00890AC5"/>
    <w:rsid w:val="00A23020"/>
    <w:rsid w:val="00B86F73"/>
    <w:rsid w:val="00BF611C"/>
    <w:rsid w:val="00D6744C"/>
    <w:rsid w:val="00DE5132"/>
    <w:rsid w:val="00EB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2</cp:revision>
  <dcterms:created xsi:type="dcterms:W3CDTF">2010-10-21T16:40:00Z</dcterms:created>
  <dcterms:modified xsi:type="dcterms:W3CDTF">2010-10-21T16:40:00Z</dcterms:modified>
</cp:coreProperties>
</file>