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"/>
        <w:gridCol w:w="3780"/>
      </w:tblGrid>
      <w:tr w:rsidR="00E836AD" w:rsidTr="00E836AD">
        <w:trPr>
          <w:trHeight w:val="432"/>
        </w:trPr>
        <w:tc>
          <w:tcPr>
            <w:tcW w:w="918" w:type="dxa"/>
            <w:vAlign w:val="bottom"/>
          </w:tcPr>
          <w:p w:rsidR="00E836AD" w:rsidRDefault="00E836AD" w:rsidP="00E836AD">
            <w:r>
              <w:t>Name</w:t>
            </w:r>
          </w:p>
        </w:tc>
        <w:tc>
          <w:tcPr>
            <w:tcW w:w="3780" w:type="dxa"/>
            <w:tcBorders>
              <w:bottom w:val="single" w:sz="4" w:space="0" w:color="000000" w:themeColor="text1"/>
            </w:tcBorders>
            <w:vAlign w:val="bottom"/>
          </w:tcPr>
          <w:p w:rsidR="00E836AD" w:rsidRDefault="00E836AD" w:rsidP="00E836AD"/>
        </w:tc>
      </w:tr>
      <w:tr w:rsidR="00E836AD" w:rsidTr="00E836AD">
        <w:trPr>
          <w:trHeight w:val="432"/>
        </w:trPr>
        <w:tc>
          <w:tcPr>
            <w:tcW w:w="918" w:type="dxa"/>
            <w:vAlign w:val="bottom"/>
          </w:tcPr>
          <w:p w:rsidR="00E836AD" w:rsidRDefault="00E836AD" w:rsidP="00E836AD">
            <w:r>
              <w:t>Date</w:t>
            </w:r>
          </w:p>
        </w:tc>
        <w:tc>
          <w:tcPr>
            <w:tcW w:w="37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E836AD" w:rsidRDefault="00E836AD" w:rsidP="00E836AD"/>
        </w:tc>
      </w:tr>
    </w:tbl>
    <w:p w:rsidR="00B77896" w:rsidRDefault="00B77896"/>
    <w:p w:rsidR="00363746" w:rsidRDefault="00363746" w:rsidP="00E836AD">
      <w:pPr>
        <w:jc w:val="center"/>
        <w:rPr>
          <w:sz w:val="40"/>
          <w:szCs w:val="40"/>
        </w:rPr>
      </w:pPr>
    </w:p>
    <w:p w:rsidR="00363746" w:rsidRDefault="00363746" w:rsidP="00E836AD">
      <w:pPr>
        <w:jc w:val="center"/>
        <w:rPr>
          <w:sz w:val="40"/>
          <w:szCs w:val="40"/>
        </w:rPr>
      </w:pPr>
    </w:p>
    <w:p w:rsidR="00363746" w:rsidRDefault="00363746" w:rsidP="00E836AD">
      <w:pPr>
        <w:jc w:val="center"/>
        <w:rPr>
          <w:sz w:val="40"/>
          <w:szCs w:val="40"/>
        </w:rPr>
      </w:pPr>
    </w:p>
    <w:p w:rsidR="00363746" w:rsidRDefault="00481994" w:rsidP="00E836AD">
      <w:pPr>
        <w:jc w:val="center"/>
        <w:rPr>
          <w:sz w:val="40"/>
          <w:szCs w:val="40"/>
        </w:rPr>
      </w:pPr>
      <w:r w:rsidRPr="00481994">
        <w:rPr>
          <w:sz w:val="40"/>
          <w:szCs w:val="4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297.75pt;height:50.25pt" fillcolor="black">
            <v:shadow color="#868686"/>
            <v:textpath style="font-family:&quot;Arial Black&quot;" fitshape="t" trim="t" string="Poetic Seventh"/>
          </v:shape>
        </w:pict>
      </w:r>
    </w:p>
    <w:p w:rsidR="00363746" w:rsidRDefault="00363746" w:rsidP="00E836AD">
      <w:pPr>
        <w:jc w:val="center"/>
        <w:rPr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333500" cy="2257039"/>
            <wp:effectExtent l="19050" t="0" r="0" b="0"/>
            <wp:docPr id="4" name="il_fi" descr="http://www.antiquemapsandprints.com/p-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ntiquemapsandprints.com/p-43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5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746" w:rsidRDefault="00481994" w:rsidP="00E836AD">
      <w:pPr>
        <w:jc w:val="center"/>
        <w:rPr>
          <w:sz w:val="40"/>
          <w:szCs w:val="40"/>
        </w:rPr>
      </w:pPr>
      <w:r w:rsidRPr="00481994">
        <w:rPr>
          <w:sz w:val="40"/>
          <w:szCs w:val="40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289.5pt;height:48pt" adj="7200" fillcolor="black">
            <v:shadow color="#868686"/>
            <v:textpath style="font-family:&quot;Times New Roman&quot;;v-text-kern:t" trim="t" fitpath="t" string="Love &amp; Loss Poems"/>
          </v:shape>
        </w:pict>
      </w:r>
    </w:p>
    <w:p w:rsidR="00E836AD" w:rsidRDefault="00E836AD" w:rsidP="00E836AD">
      <w:pPr>
        <w:jc w:val="center"/>
      </w:pPr>
    </w:p>
    <w:p w:rsidR="00363746" w:rsidRDefault="00363746" w:rsidP="00E836AD">
      <w:pPr>
        <w:rPr>
          <w:sz w:val="36"/>
          <w:szCs w:val="36"/>
        </w:rPr>
      </w:pPr>
    </w:p>
    <w:p w:rsidR="00363746" w:rsidRDefault="00363746" w:rsidP="00E836AD">
      <w:pPr>
        <w:rPr>
          <w:sz w:val="36"/>
          <w:szCs w:val="36"/>
        </w:rPr>
      </w:pPr>
    </w:p>
    <w:p w:rsidR="00363746" w:rsidRDefault="00363746" w:rsidP="00E836AD">
      <w:pPr>
        <w:rPr>
          <w:sz w:val="36"/>
          <w:szCs w:val="36"/>
        </w:rPr>
      </w:pPr>
    </w:p>
    <w:p w:rsidR="00363746" w:rsidRDefault="00363746" w:rsidP="00E836AD">
      <w:pPr>
        <w:rPr>
          <w:sz w:val="36"/>
          <w:szCs w:val="36"/>
        </w:rPr>
      </w:pPr>
    </w:p>
    <w:p w:rsidR="00363746" w:rsidRDefault="00363746" w:rsidP="00E836AD">
      <w:pPr>
        <w:rPr>
          <w:sz w:val="36"/>
          <w:szCs w:val="36"/>
        </w:rPr>
      </w:pPr>
    </w:p>
    <w:p w:rsidR="00363746" w:rsidRDefault="00363746" w:rsidP="00E836AD">
      <w:pPr>
        <w:rPr>
          <w:sz w:val="36"/>
          <w:szCs w:val="36"/>
        </w:rPr>
      </w:pPr>
    </w:p>
    <w:p w:rsidR="00363746" w:rsidRDefault="00363746" w:rsidP="00E836AD">
      <w:pPr>
        <w:rPr>
          <w:sz w:val="36"/>
          <w:szCs w:val="36"/>
        </w:rPr>
      </w:pPr>
    </w:p>
    <w:p w:rsidR="00363746" w:rsidRDefault="00363746" w:rsidP="00E836AD">
      <w:pPr>
        <w:rPr>
          <w:sz w:val="36"/>
          <w:szCs w:val="36"/>
        </w:rPr>
      </w:pPr>
    </w:p>
    <w:p w:rsidR="00363746" w:rsidRDefault="00363746" w:rsidP="00E836AD">
      <w:pPr>
        <w:rPr>
          <w:sz w:val="36"/>
          <w:szCs w:val="36"/>
        </w:rPr>
      </w:pPr>
    </w:p>
    <w:p w:rsidR="00363746" w:rsidRDefault="00363746" w:rsidP="00E836AD">
      <w:pPr>
        <w:rPr>
          <w:sz w:val="36"/>
          <w:szCs w:val="36"/>
        </w:rPr>
      </w:pPr>
    </w:p>
    <w:p w:rsidR="00E836AD" w:rsidRPr="003F1389" w:rsidRDefault="00E836AD" w:rsidP="00E836AD">
      <w:pPr>
        <w:rPr>
          <w:sz w:val="36"/>
          <w:szCs w:val="36"/>
        </w:rPr>
      </w:pPr>
      <w:r w:rsidRPr="003F1389">
        <w:rPr>
          <w:sz w:val="36"/>
          <w:szCs w:val="36"/>
        </w:rPr>
        <w:lastRenderedPageBreak/>
        <w:t>To My Dear and Loving Husband</w:t>
      </w:r>
    </w:p>
    <w:p w:rsidR="00E836AD" w:rsidRDefault="00E836AD" w:rsidP="00E836AD">
      <w:r>
        <w:t>Anne Bradstreet</w:t>
      </w:r>
    </w:p>
    <w:p w:rsidR="00E836AD" w:rsidRDefault="00E836AD" w:rsidP="00E836AD"/>
    <w:p w:rsidR="00E836AD" w:rsidRDefault="00E836AD" w:rsidP="00E836AD">
      <w:pPr>
        <w:ind w:left="748"/>
      </w:pPr>
      <w:r>
        <w:t xml:space="preserve">If ever two </w:t>
      </w:r>
      <w:proofErr w:type="gramStart"/>
      <w:r>
        <w:t>were</w:t>
      </w:r>
      <w:proofErr w:type="gramEnd"/>
      <w:r>
        <w:t xml:space="preserve"> one, then surely we.</w:t>
      </w:r>
    </w:p>
    <w:p w:rsidR="00E836AD" w:rsidRDefault="00E836AD" w:rsidP="00E836AD">
      <w:pPr>
        <w:ind w:left="748"/>
      </w:pPr>
      <w:r>
        <w:t>If ever man were loved by wife, then thee;</w:t>
      </w:r>
    </w:p>
    <w:p w:rsidR="00E836AD" w:rsidRDefault="00E836AD" w:rsidP="00E836AD">
      <w:pPr>
        <w:ind w:left="748"/>
      </w:pPr>
      <w:r>
        <w:t>If ever wife was happy in a man,</w:t>
      </w:r>
    </w:p>
    <w:p w:rsidR="00E836AD" w:rsidRDefault="00E836AD" w:rsidP="00E836AD">
      <w:pPr>
        <w:ind w:left="748"/>
      </w:pPr>
      <w:r>
        <w:t>Compare with me, ye women, if you can.</w:t>
      </w:r>
    </w:p>
    <w:p w:rsidR="00E836AD" w:rsidRDefault="00E836AD" w:rsidP="00E836AD">
      <w:pPr>
        <w:ind w:left="748"/>
      </w:pPr>
      <w:r>
        <w:t>I prize thy love more than whole mines of gold</w:t>
      </w:r>
      <w:r>
        <w:tab/>
        <w:t>5</w:t>
      </w:r>
    </w:p>
    <w:p w:rsidR="00E836AD" w:rsidRDefault="00E836AD" w:rsidP="00E836AD">
      <w:pPr>
        <w:ind w:left="748"/>
      </w:pPr>
      <w:proofErr w:type="gramStart"/>
      <w:r>
        <w:t>Or all the riches that the East doth hold.</w:t>
      </w:r>
      <w:proofErr w:type="gramEnd"/>
    </w:p>
    <w:p w:rsidR="00E836AD" w:rsidRDefault="00E836AD" w:rsidP="00E836AD">
      <w:pPr>
        <w:ind w:left="748"/>
      </w:pPr>
      <w:r>
        <w:t>My love is such that rivers cannot quench,</w:t>
      </w:r>
    </w:p>
    <w:p w:rsidR="00E836AD" w:rsidRDefault="00E836AD" w:rsidP="00E836AD">
      <w:pPr>
        <w:ind w:left="748"/>
      </w:pPr>
      <w:r>
        <w:t>Nor ought but love from thee, give recompense.</w:t>
      </w:r>
    </w:p>
    <w:p w:rsidR="00E836AD" w:rsidRDefault="00E836AD" w:rsidP="00E836AD">
      <w:pPr>
        <w:ind w:left="748"/>
      </w:pPr>
      <w:r>
        <w:t>Thy love is such I can no way repay,</w:t>
      </w:r>
    </w:p>
    <w:p w:rsidR="00E836AD" w:rsidRDefault="00E836AD" w:rsidP="00E836AD">
      <w:pPr>
        <w:ind w:left="748"/>
      </w:pPr>
      <w:r>
        <w:t>The heavens reward thee manifold, I pray.</w:t>
      </w:r>
      <w:r>
        <w:tab/>
      </w:r>
      <w:r>
        <w:tab/>
        <w:t>10</w:t>
      </w:r>
    </w:p>
    <w:p w:rsidR="00E836AD" w:rsidRDefault="00E836AD" w:rsidP="00E836AD">
      <w:pPr>
        <w:ind w:left="748"/>
      </w:pPr>
      <w:r>
        <w:t>Then while we live, in love let’s so persevere</w:t>
      </w:r>
    </w:p>
    <w:p w:rsidR="00E836AD" w:rsidRDefault="00E836AD" w:rsidP="00E836AD">
      <w:pPr>
        <w:ind w:left="748"/>
      </w:pPr>
      <w:proofErr w:type="gramStart"/>
      <w:r>
        <w:t>That when we live no more, we may live ever.</w:t>
      </w:r>
      <w:proofErr w:type="gramEnd"/>
    </w:p>
    <w:p w:rsidR="00E836AD" w:rsidRDefault="00E836AD" w:rsidP="00E836A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8"/>
        <w:gridCol w:w="540"/>
        <w:gridCol w:w="4104"/>
        <w:gridCol w:w="4104"/>
      </w:tblGrid>
      <w:tr w:rsidR="0027514D" w:rsidTr="0027514D">
        <w:tc>
          <w:tcPr>
            <w:tcW w:w="828" w:type="dxa"/>
            <w:tcBorders>
              <w:bottom w:val="single" w:sz="4" w:space="0" w:color="000000" w:themeColor="text1"/>
            </w:tcBorders>
          </w:tcPr>
          <w:p w:rsidR="0027514D" w:rsidRDefault="0027514D" w:rsidP="00E836AD"/>
        </w:tc>
        <w:tc>
          <w:tcPr>
            <w:tcW w:w="540" w:type="dxa"/>
          </w:tcPr>
          <w:p w:rsidR="0027514D" w:rsidRDefault="0027514D" w:rsidP="00E836AD">
            <w:r>
              <w:t>1.</w:t>
            </w:r>
          </w:p>
        </w:tc>
        <w:tc>
          <w:tcPr>
            <w:tcW w:w="8208" w:type="dxa"/>
            <w:gridSpan w:val="2"/>
          </w:tcPr>
          <w:p w:rsidR="0027514D" w:rsidRDefault="0027514D" w:rsidP="00E836AD">
            <w:r>
              <w:t>The main point of the first four lines is to</w:t>
            </w:r>
          </w:p>
        </w:tc>
      </w:tr>
      <w:tr w:rsidR="0027514D" w:rsidTr="0027514D">
        <w:tc>
          <w:tcPr>
            <w:tcW w:w="828" w:type="dxa"/>
            <w:tcBorders>
              <w:top w:val="single" w:sz="4" w:space="0" w:color="000000" w:themeColor="text1"/>
            </w:tcBorders>
          </w:tcPr>
          <w:p w:rsidR="0027514D" w:rsidRDefault="0027514D" w:rsidP="00E836AD"/>
        </w:tc>
        <w:tc>
          <w:tcPr>
            <w:tcW w:w="540" w:type="dxa"/>
          </w:tcPr>
          <w:p w:rsidR="0027514D" w:rsidRDefault="0027514D" w:rsidP="00E836AD"/>
        </w:tc>
        <w:tc>
          <w:tcPr>
            <w:tcW w:w="8208" w:type="dxa"/>
            <w:gridSpan w:val="2"/>
          </w:tcPr>
          <w:p w:rsidR="0027514D" w:rsidRDefault="0027514D" w:rsidP="0027514D">
            <w:pPr>
              <w:ind w:left="432" w:hanging="432"/>
            </w:pPr>
            <w:r>
              <w:t>(a)  Pose question</w:t>
            </w:r>
            <w:r w:rsidR="007255BD">
              <w:t>s for the reader to think about</w:t>
            </w:r>
          </w:p>
          <w:p w:rsidR="0027514D" w:rsidRDefault="0027514D" w:rsidP="0027514D">
            <w:pPr>
              <w:ind w:left="432" w:hanging="432"/>
            </w:pPr>
            <w:r>
              <w:t xml:space="preserve">(b)  Plant a seed of </w:t>
            </w:r>
            <w:r w:rsidR="007255BD">
              <w:t>doubt in the mind of the reader</w:t>
            </w:r>
          </w:p>
          <w:p w:rsidR="0027514D" w:rsidRDefault="0027514D" w:rsidP="0027514D">
            <w:pPr>
              <w:ind w:left="432" w:hanging="432"/>
            </w:pPr>
            <w:r>
              <w:t>(c)  Emphasize the cold marriage betw</w:t>
            </w:r>
            <w:r w:rsidR="007255BD">
              <w:t>een the speaker and her husband</w:t>
            </w:r>
          </w:p>
          <w:p w:rsidR="0027514D" w:rsidRDefault="0027514D" w:rsidP="0027514D">
            <w:pPr>
              <w:ind w:left="432" w:hanging="432"/>
            </w:pPr>
            <w:r>
              <w:t>(d)  Emphasize the power of the love betw</w:t>
            </w:r>
            <w:r w:rsidR="007255BD">
              <w:t>een the speaker and her husband</w:t>
            </w:r>
          </w:p>
        </w:tc>
      </w:tr>
      <w:tr w:rsidR="0027514D" w:rsidTr="0027514D">
        <w:tc>
          <w:tcPr>
            <w:tcW w:w="828" w:type="dxa"/>
          </w:tcPr>
          <w:p w:rsidR="0027514D" w:rsidRDefault="0027514D" w:rsidP="00E836AD"/>
        </w:tc>
        <w:tc>
          <w:tcPr>
            <w:tcW w:w="540" w:type="dxa"/>
          </w:tcPr>
          <w:p w:rsidR="0027514D" w:rsidRDefault="0027514D" w:rsidP="00E836AD"/>
        </w:tc>
        <w:tc>
          <w:tcPr>
            <w:tcW w:w="8208" w:type="dxa"/>
            <w:gridSpan w:val="2"/>
          </w:tcPr>
          <w:p w:rsidR="0027514D" w:rsidRDefault="0027514D" w:rsidP="00E836AD"/>
        </w:tc>
      </w:tr>
      <w:tr w:rsidR="00E836AD" w:rsidTr="0027514D">
        <w:tc>
          <w:tcPr>
            <w:tcW w:w="828" w:type="dxa"/>
            <w:tcBorders>
              <w:bottom w:val="single" w:sz="4" w:space="0" w:color="000000" w:themeColor="text1"/>
            </w:tcBorders>
          </w:tcPr>
          <w:p w:rsidR="00E836AD" w:rsidRDefault="00E836AD" w:rsidP="00E836AD"/>
        </w:tc>
        <w:tc>
          <w:tcPr>
            <w:tcW w:w="540" w:type="dxa"/>
          </w:tcPr>
          <w:p w:rsidR="00E836AD" w:rsidRDefault="0027514D" w:rsidP="00E836AD">
            <w:r>
              <w:t>2</w:t>
            </w:r>
            <w:r w:rsidR="00E836AD">
              <w:t>.</w:t>
            </w:r>
          </w:p>
        </w:tc>
        <w:tc>
          <w:tcPr>
            <w:tcW w:w="8208" w:type="dxa"/>
            <w:gridSpan w:val="2"/>
          </w:tcPr>
          <w:p w:rsidR="00E836AD" w:rsidRDefault="00E836AD" w:rsidP="0027514D">
            <w:r>
              <w:t xml:space="preserve">Lines </w:t>
            </w:r>
            <w:r w:rsidR="0027514D">
              <w:t>five</w:t>
            </w:r>
            <w:r>
              <w:t xml:space="preserve"> and </w:t>
            </w:r>
            <w:r w:rsidR="0027514D">
              <w:t>six</w:t>
            </w:r>
            <w:r>
              <w:t xml:space="preserve"> express which of the following:</w:t>
            </w:r>
          </w:p>
        </w:tc>
      </w:tr>
      <w:tr w:rsidR="00E836AD" w:rsidTr="0027514D">
        <w:tc>
          <w:tcPr>
            <w:tcW w:w="828" w:type="dxa"/>
            <w:tcBorders>
              <w:top w:val="single" w:sz="4" w:space="0" w:color="000000" w:themeColor="text1"/>
            </w:tcBorders>
          </w:tcPr>
          <w:p w:rsidR="00E836AD" w:rsidRDefault="00E836AD" w:rsidP="00E836AD"/>
        </w:tc>
        <w:tc>
          <w:tcPr>
            <w:tcW w:w="540" w:type="dxa"/>
          </w:tcPr>
          <w:p w:rsidR="00E836AD" w:rsidRDefault="00E836AD" w:rsidP="00E836AD"/>
        </w:tc>
        <w:tc>
          <w:tcPr>
            <w:tcW w:w="8208" w:type="dxa"/>
            <w:gridSpan w:val="2"/>
          </w:tcPr>
          <w:p w:rsidR="00E836AD" w:rsidRDefault="00E836AD" w:rsidP="00E836AD">
            <w:pPr>
              <w:ind w:left="432" w:hanging="432"/>
            </w:pPr>
            <w:r>
              <w:t>(a)  The speaker would trade in her love for “whole mines of gold…or all the</w:t>
            </w:r>
            <w:r w:rsidR="007255BD">
              <w:t xml:space="preserve"> riches that the East doth hold</w:t>
            </w:r>
            <w:r>
              <w:t>”</w:t>
            </w:r>
          </w:p>
          <w:p w:rsidR="00E836AD" w:rsidRDefault="00E836AD" w:rsidP="00E836AD">
            <w:pPr>
              <w:ind w:left="432" w:hanging="432"/>
            </w:pPr>
            <w:r>
              <w:t>(b)  The love between the speaker and her husband is worth more than “whole mines of gold…or all the</w:t>
            </w:r>
            <w:r w:rsidR="007255BD">
              <w:t xml:space="preserve"> riches that the East doth hold</w:t>
            </w:r>
            <w:r>
              <w:t>”</w:t>
            </w:r>
          </w:p>
          <w:p w:rsidR="00E836AD" w:rsidRDefault="00E836AD" w:rsidP="00E836AD">
            <w:pPr>
              <w:ind w:left="432" w:hanging="432"/>
            </w:pPr>
            <w:r>
              <w:t>(c)  The speaker has given up “whole mines of gold…or all the riches that the East do</w:t>
            </w:r>
            <w:r w:rsidR="007255BD">
              <w:t>th hold” to be with her husband</w:t>
            </w:r>
          </w:p>
          <w:p w:rsidR="00E836AD" w:rsidRDefault="00E836AD" w:rsidP="00E836AD">
            <w:pPr>
              <w:ind w:left="432" w:hanging="432"/>
            </w:pPr>
            <w:r>
              <w:t>(d)  The speaker has traveled countless distances and lost immeasurable amounts of mo</w:t>
            </w:r>
            <w:r w:rsidR="007255BD">
              <w:t>ney, all to be with her husband</w:t>
            </w:r>
          </w:p>
        </w:tc>
      </w:tr>
      <w:tr w:rsidR="00E836AD" w:rsidTr="0027514D">
        <w:tc>
          <w:tcPr>
            <w:tcW w:w="828" w:type="dxa"/>
          </w:tcPr>
          <w:p w:rsidR="00E836AD" w:rsidRDefault="00E836AD" w:rsidP="00E836AD"/>
        </w:tc>
        <w:tc>
          <w:tcPr>
            <w:tcW w:w="540" w:type="dxa"/>
          </w:tcPr>
          <w:p w:rsidR="00E836AD" w:rsidRDefault="00E836AD" w:rsidP="00E836AD"/>
        </w:tc>
        <w:tc>
          <w:tcPr>
            <w:tcW w:w="4104" w:type="dxa"/>
          </w:tcPr>
          <w:p w:rsidR="00E836AD" w:rsidRDefault="00E836AD" w:rsidP="00E836AD"/>
        </w:tc>
        <w:tc>
          <w:tcPr>
            <w:tcW w:w="4104" w:type="dxa"/>
          </w:tcPr>
          <w:p w:rsidR="00E836AD" w:rsidRDefault="00E836AD" w:rsidP="00E836AD"/>
        </w:tc>
      </w:tr>
      <w:tr w:rsidR="00E836AD" w:rsidTr="0027514D">
        <w:trPr>
          <w:trHeight w:val="285"/>
        </w:trPr>
        <w:tc>
          <w:tcPr>
            <w:tcW w:w="828" w:type="dxa"/>
            <w:tcBorders>
              <w:bottom w:val="single" w:sz="4" w:space="0" w:color="000000" w:themeColor="text1"/>
            </w:tcBorders>
          </w:tcPr>
          <w:p w:rsidR="00E836AD" w:rsidRDefault="00E836AD" w:rsidP="00E836AD"/>
        </w:tc>
        <w:tc>
          <w:tcPr>
            <w:tcW w:w="540" w:type="dxa"/>
            <w:vMerge w:val="restart"/>
          </w:tcPr>
          <w:p w:rsidR="00E836AD" w:rsidRDefault="0027514D" w:rsidP="00E836AD">
            <w:r>
              <w:t>3</w:t>
            </w:r>
            <w:r w:rsidR="00E836AD">
              <w:t>.</w:t>
            </w:r>
          </w:p>
        </w:tc>
        <w:tc>
          <w:tcPr>
            <w:tcW w:w="8208" w:type="dxa"/>
            <w:gridSpan w:val="2"/>
            <w:vMerge w:val="restart"/>
          </w:tcPr>
          <w:p w:rsidR="00E836AD" w:rsidRDefault="00E836AD" w:rsidP="0027514D">
            <w:r>
              <w:t xml:space="preserve">Line </w:t>
            </w:r>
            <w:r w:rsidR="0027514D">
              <w:t>seven</w:t>
            </w:r>
            <w:r>
              <w:t>, which states that “My love is such that rivers cannot quench,” illustrates which of the following:</w:t>
            </w:r>
          </w:p>
        </w:tc>
      </w:tr>
      <w:tr w:rsidR="00E836AD" w:rsidTr="0027514D">
        <w:trPr>
          <w:trHeight w:val="285"/>
        </w:trPr>
        <w:tc>
          <w:tcPr>
            <w:tcW w:w="828" w:type="dxa"/>
            <w:tcBorders>
              <w:top w:val="single" w:sz="4" w:space="0" w:color="000000" w:themeColor="text1"/>
            </w:tcBorders>
          </w:tcPr>
          <w:p w:rsidR="00E836AD" w:rsidRDefault="00E836AD" w:rsidP="00E836AD"/>
        </w:tc>
        <w:tc>
          <w:tcPr>
            <w:tcW w:w="540" w:type="dxa"/>
            <w:vMerge/>
          </w:tcPr>
          <w:p w:rsidR="00E836AD" w:rsidRDefault="00E836AD" w:rsidP="00E836AD"/>
        </w:tc>
        <w:tc>
          <w:tcPr>
            <w:tcW w:w="8208" w:type="dxa"/>
            <w:gridSpan w:val="2"/>
            <w:vMerge/>
          </w:tcPr>
          <w:p w:rsidR="00E836AD" w:rsidRDefault="00E836AD" w:rsidP="00E836AD"/>
        </w:tc>
      </w:tr>
      <w:tr w:rsidR="00E836AD" w:rsidTr="0027514D">
        <w:tc>
          <w:tcPr>
            <w:tcW w:w="828" w:type="dxa"/>
          </w:tcPr>
          <w:p w:rsidR="00E836AD" w:rsidRDefault="00E836AD" w:rsidP="00E836AD"/>
        </w:tc>
        <w:tc>
          <w:tcPr>
            <w:tcW w:w="540" w:type="dxa"/>
          </w:tcPr>
          <w:p w:rsidR="00E836AD" w:rsidRDefault="00E836AD" w:rsidP="00E836AD"/>
        </w:tc>
        <w:tc>
          <w:tcPr>
            <w:tcW w:w="8208" w:type="dxa"/>
            <w:gridSpan w:val="2"/>
          </w:tcPr>
          <w:p w:rsidR="00E836AD" w:rsidRDefault="00E836AD" w:rsidP="00E836AD">
            <w:pPr>
              <w:ind w:left="432" w:hanging="432"/>
            </w:pPr>
            <w:r>
              <w:t>(a)  Loving someone as strongly as the speaker does m</w:t>
            </w:r>
            <w:r w:rsidR="007255BD">
              <w:t>akes a person tired and thirsty</w:t>
            </w:r>
          </w:p>
          <w:p w:rsidR="00E836AD" w:rsidRDefault="00E836AD" w:rsidP="00E836AD">
            <w:pPr>
              <w:ind w:left="432" w:hanging="432"/>
            </w:pPr>
            <w:r>
              <w:t>(b)  The speaker’s love i</w:t>
            </w:r>
            <w:r w:rsidR="007255BD">
              <w:t>s as strong as a powerful river</w:t>
            </w:r>
          </w:p>
          <w:p w:rsidR="00E836AD" w:rsidRDefault="00E836AD" w:rsidP="00E836AD">
            <w:pPr>
              <w:ind w:left="432" w:hanging="432"/>
            </w:pPr>
            <w:r>
              <w:t>(c)  The speaker’s love flows endlessly for her husband.</w:t>
            </w:r>
          </w:p>
          <w:p w:rsidR="00E836AD" w:rsidRDefault="00E836AD" w:rsidP="00E836AD">
            <w:pPr>
              <w:ind w:left="432" w:hanging="432"/>
            </w:pPr>
            <w:r>
              <w:t>(d)  If the speaker’s love were a thirst, no ri</w:t>
            </w:r>
            <w:r w:rsidR="007255BD">
              <w:t>ver would be able to satisfy it</w:t>
            </w:r>
          </w:p>
        </w:tc>
      </w:tr>
      <w:tr w:rsidR="0027514D" w:rsidTr="0027514D">
        <w:tc>
          <w:tcPr>
            <w:tcW w:w="828" w:type="dxa"/>
          </w:tcPr>
          <w:p w:rsidR="0027514D" w:rsidRDefault="0027514D" w:rsidP="00E836AD"/>
        </w:tc>
        <w:tc>
          <w:tcPr>
            <w:tcW w:w="540" w:type="dxa"/>
          </w:tcPr>
          <w:p w:rsidR="0027514D" w:rsidRDefault="0027514D" w:rsidP="00E836AD"/>
        </w:tc>
        <w:tc>
          <w:tcPr>
            <w:tcW w:w="8208" w:type="dxa"/>
            <w:gridSpan w:val="2"/>
          </w:tcPr>
          <w:p w:rsidR="0027514D" w:rsidRDefault="0027514D" w:rsidP="00E836AD"/>
        </w:tc>
      </w:tr>
      <w:tr w:rsidR="00E836AD" w:rsidTr="0027514D">
        <w:tc>
          <w:tcPr>
            <w:tcW w:w="828" w:type="dxa"/>
            <w:tcBorders>
              <w:bottom w:val="single" w:sz="4" w:space="0" w:color="000000" w:themeColor="text1"/>
            </w:tcBorders>
          </w:tcPr>
          <w:p w:rsidR="00E836AD" w:rsidRDefault="00E836AD" w:rsidP="00E836AD"/>
        </w:tc>
        <w:tc>
          <w:tcPr>
            <w:tcW w:w="540" w:type="dxa"/>
          </w:tcPr>
          <w:p w:rsidR="00E836AD" w:rsidRDefault="0027514D" w:rsidP="00E836AD">
            <w:r>
              <w:t>4</w:t>
            </w:r>
            <w:r w:rsidR="00E836AD">
              <w:t>.</w:t>
            </w:r>
          </w:p>
        </w:tc>
        <w:tc>
          <w:tcPr>
            <w:tcW w:w="8208" w:type="dxa"/>
            <w:gridSpan w:val="2"/>
          </w:tcPr>
          <w:p w:rsidR="00E836AD" w:rsidRDefault="00E836AD" w:rsidP="00E836AD">
            <w:r>
              <w:t>The rhyme scheme for this poem is which of the following:</w:t>
            </w:r>
          </w:p>
        </w:tc>
      </w:tr>
      <w:tr w:rsidR="00E836AD" w:rsidTr="0027514D">
        <w:tc>
          <w:tcPr>
            <w:tcW w:w="828" w:type="dxa"/>
            <w:tcBorders>
              <w:top w:val="single" w:sz="4" w:space="0" w:color="000000" w:themeColor="text1"/>
            </w:tcBorders>
          </w:tcPr>
          <w:p w:rsidR="00E836AD" w:rsidRDefault="00E836AD" w:rsidP="00E836AD"/>
        </w:tc>
        <w:tc>
          <w:tcPr>
            <w:tcW w:w="540" w:type="dxa"/>
          </w:tcPr>
          <w:p w:rsidR="00E836AD" w:rsidRDefault="00E836AD" w:rsidP="00E836AD"/>
        </w:tc>
        <w:tc>
          <w:tcPr>
            <w:tcW w:w="4104" w:type="dxa"/>
          </w:tcPr>
          <w:p w:rsidR="00E836AD" w:rsidRDefault="00E836AD" w:rsidP="00E836AD">
            <w:r>
              <w:t>(a)  A-A-B-B-C-C, etc.</w:t>
            </w:r>
          </w:p>
        </w:tc>
        <w:tc>
          <w:tcPr>
            <w:tcW w:w="4104" w:type="dxa"/>
          </w:tcPr>
          <w:p w:rsidR="00E836AD" w:rsidRDefault="00E836AD" w:rsidP="00E836AD">
            <w:r>
              <w:t>(c)  A-B-C-A-B-C, etc.</w:t>
            </w:r>
          </w:p>
        </w:tc>
      </w:tr>
      <w:tr w:rsidR="00E836AD" w:rsidTr="0027514D">
        <w:tc>
          <w:tcPr>
            <w:tcW w:w="828" w:type="dxa"/>
          </w:tcPr>
          <w:p w:rsidR="00E836AD" w:rsidRDefault="00E836AD" w:rsidP="00E836AD"/>
        </w:tc>
        <w:tc>
          <w:tcPr>
            <w:tcW w:w="540" w:type="dxa"/>
          </w:tcPr>
          <w:p w:rsidR="00E836AD" w:rsidRDefault="00E836AD" w:rsidP="00E836AD"/>
        </w:tc>
        <w:tc>
          <w:tcPr>
            <w:tcW w:w="4104" w:type="dxa"/>
          </w:tcPr>
          <w:p w:rsidR="00E836AD" w:rsidRDefault="00E836AD" w:rsidP="00E836AD">
            <w:r>
              <w:t>(b)  A-B-A-B-A-B, etc.</w:t>
            </w:r>
          </w:p>
        </w:tc>
        <w:tc>
          <w:tcPr>
            <w:tcW w:w="4104" w:type="dxa"/>
          </w:tcPr>
          <w:p w:rsidR="00E836AD" w:rsidRDefault="007255BD" w:rsidP="00E836AD">
            <w:r>
              <w:t>(d)  There is no rhyme scheme</w:t>
            </w:r>
          </w:p>
        </w:tc>
      </w:tr>
      <w:tr w:rsidR="00E836AD" w:rsidTr="0027514D">
        <w:tc>
          <w:tcPr>
            <w:tcW w:w="828" w:type="dxa"/>
          </w:tcPr>
          <w:p w:rsidR="00E836AD" w:rsidRDefault="00E836AD" w:rsidP="00E836AD"/>
        </w:tc>
        <w:tc>
          <w:tcPr>
            <w:tcW w:w="540" w:type="dxa"/>
          </w:tcPr>
          <w:p w:rsidR="00E836AD" w:rsidRDefault="00E836AD" w:rsidP="00E836AD"/>
        </w:tc>
        <w:tc>
          <w:tcPr>
            <w:tcW w:w="4104" w:type="dxa"/>
          </w:tcPr>
          <w:p w:rsidR="00E836AD" w:rsidRDefault="00E836AD" w:rsidP="00E836AD"/>
        </w:tc>
        <w:tc>
          <w:tcPr>
            <w:tcW w:w="4104" w:type="dxa"/>
          </w:tcPr>
          <w:p w:rsidR="00E836AD" w:rsidRDefault="00E836AD" w:rsidP="00E836AD"/>
        </w:tc>
      </w:tr>
      <w:tr w:rsidR="00E836AD" w:rsidTr="0027514D">
        <w:tc>
          <w:tcPr>
            <w:tcW w:w="828" w:type="dxa"/>
            <w:tcBorders>
              <w:bottom w:val="single" w:sz="4" w:space="0" w:color="000000" w:themeColor="text1"/>
            </w:tcBorders>
          </w:tcPr>
          <w:p w:rsidR="00E836AD" w:rsidRDefault="00E836AD" w:rsidP="00E836AD"/>
        </w:tc>
        <w:tc>
          <w:tcPr>
            <w:tcW w:w="540" w:type="dxa"/>
          </w:tcPr>
          <w:p w:rsidR="00E836AD" w:rsidRDefault="0027514D" w:rsidP="00E836AD">
            <w:r>
              <w:t>5</w:t>
            </w:r>
            <w:r w:rsidR="00E836AD">
              <w:t>.</w:t>
            </w:r>
          </w:p>
        </w:tc>
        <w:tc>
          <w:tcPr>
            <w:tcW w:w="8208" w:type="dxa"/>
            <w:gridSpan w:val="2"/>
          </w:tcPr>
          <w:p w:rsidR="00E836AD" w:rsidRDefault="0027514D" w:rsidP="00E836AD">
            <w:r>
              <w:t>What beliefs does the poem reflect?</w:t>
            </w:r>
          </w:p>
        </w:tc>
      </w:tr>
      <w:tr w:rsidR="0027514D" w:rsidTr="0027514D">
        <w:tc>
          <w:tcPr>
            <w:tcW w:w="828" w:type="dxa"/>
            <w:tcBorders>
              <w:top w:val="single" w:sz="4" w:space="0" w:color="000000" w:themeColor="text1"/>
            </w:tcBorders>
          </w:tcPr>
          <w:p w:rsidR="0027514D" w:rsidRDefault="0027514D" w:rsidP="00E836AD"/>
        </w:tc>
        <w:tc>
          <w:tcPr>
            <w:tcW w:w="540" w:type="dxa"/>
          </w:tcPr>
          <w:p w:rsidR="0027514D" w:rsidRDefault="0027514D" w:rsidP="00E836AD"/>
        </w:tc>
        <w:tc>
          <w:tcPr>
            <w:tcW w:w="8208" w:type="dxa"/>
            <w:gridSpan w:val="2"/>
          </w:tcPr>
          <w:p w:rsidR="0027514D" w:rsidRDefault="0027514D" w:rsidP="0027514D">
            <w:pPr>
              <w:ind w:left="432" w:hanging="432"/>
            </w:pPr>
            <w:r>
              <w:t>(a)  Feelings and emotions other than lo</w:t>
            </w:r>
            <w:r w:rsidR="007255BD">
              <w:t>ve can hold a marriage together</w:t>
            </w:r>
          </w:p>
          <w:p w:rsidR="0027514D" w:rsidRDefault="0027514D" w:rsidP="0027514D">
            <w:pPr>
              <w:ind w:left="432" w:hanging="432"/>
            </w:pPr>
            <w:r>
              <w:t>(b)  Love is not important, since the ultimate goal in li</w:t>
            </w:r>
            <w:r w:rsidR="007255BD">
              <w:t>fe is to earn rewards in heaven</w:t>
            </w:r>
          </w:p>
          <w:p w:rsidR="0027514D" w:rsidRDefault="0027514D" w:rsidP="0027514D">
            <w:pPr>
              <w:ind w:left="432" w:hanging="432"/>
            </w:pPr>
            <w:r>
              <w:t>(c)  Love for one’s spouse and a hope for salvation are important belief</w:t>
            </w:r>
            <w:r w:rsidR="007255BD">
              <w:t>s</w:t>
            </w:r>
          </w:p>
          <w:p w:rsidR="0027514D" w:rsidRDefault="0027514D" w:rsidP="0027514D">
            <w:pPr>
              <w:ind w:left="432" w:hanging="432"/>
            </w:pPr>
            <w:r>
              <w:t>(d)  In Puritan society, a man and woman wer</w:t>
            </w:r>
            <w:r w:rsidR="007255BD">
              <w:t>e considered equals in marriage</w:t>
            </w:r>
          </w:p>
        </w:tc>
      </w:tr>
      <w:tr w:rsidR="0027514D" w:rsidTr="0027514D">
        <w:tc>
          <w:tcPr>
            <w:tcW w:w="828" w:type="dxa"/>
          </w:tcPr>
          <w:p w:rsidR="0027514D" w:rsidRDefault="0027514D" w:rsidP="00E836AD"/>
        </w:tc>
        <w:tc>
          <w:tcPr>
            <w:tcW w:w="540" w:type="dxa"/>
          </w:tcPr>
          <w:p w:rsidR="0027514D" w:rsidRDefault="0027514D" w:rsidP="00E836AD"/>
        </w:tc>
        <w:tc>
          <w:tcPr>
            <w:tcW w:w="8208" w:type="dxa"/>
            <w:gridSpan w:val="2"/>
          </w:tcPr>
          <w:p w:rsidR="0027514D" w:rsidRDefault="0027514D" w:rsidP="0027514D">
            <w:pPr>
              <w:ind w:left="432" w:hanging="432"/>
            </w:pPr>
          </w:p>
        </w:tc>
      </w:tr>
      <w:tr w:rsidR="0027514D" w:rsidTr="0027514D">
        <w:trPr>
          <w:trHeight w:val="285"/>
        </w:trPr>
        <w:tc>
          <w:tcPr>
            <w:tcW w:w="828" w:type="dxa"/>
            <w:tcBorders>
              <w:bottom w:val="single" w:sz="4" w:space="0" w:color="000000" w:themeColor="text1"/>
            </w:tcBorders>
          </w:tcPr>
          <w:p w:rsidR="0027514D" w:rsidRDefault="0027514D" w:rsidP="00E836AD"/>
        </w:tc>
        <w:tc>
          <w:tcPr>
            <w:tcW w:w="540" w:type="dxa"/>
            <w:vMerge w:val="restart"/>
          </w:tcPr>
          <w:p w:rsidR="0027514D" w:rsidRDefault="0027514D" w:rsidP="00E836AD">
            <w:r>
              <w:t>6.</w:t>
            </w:r>
          </w:p>
        </w:tc>
        <w:tc>
          <w:tcPr>
            <w:tcW w:w="8208" w:type="dxa"/>
            <w:gridSpan w:val="2"/>
            <w:vMerge w:val="restart"/>
          </w:tcPr>
          <w:p w:rsidR="0027514D" w:rsidRDefault="0027514D" w:rsidP="0027514D">
            <w:r>
              <w:t>How can the poem help modern readers to connect with the lives of the early settlers?</w:t>
            </w:r>
          </w:p>
        </w:tc>
      </w:tr>
      <w:tr w:rsidR="0027514D" w:rsidTr="0027514D">
        <w:trPr>
          <w:trHeight w:val="285"/>
        </w:trPr>
        <w:tc>
          <w:tcPr>
            <w:tcW w:w="828" w:type="dxa"/>
            <w:tcBorders>
              <w:top w:val="single" w:sz="4" w:space="0" w:color="000000" w:themeColor="text1"/>
            </w:tcBorders>
          </w:tcPr>
          <w:p w:rsidR="0027514D" w:rsidRDefault="0027514D" w:rsidP="00E836AD"/>
        </w:tc>
        <w:tc>
          <w:tcPr>
            <w:tcW w:w="540" w:type="dxa"/>
            <w:vMerge/>
          </w:tcPr>
          <w:p w:rsidR="0027514D" w:rsidRDefault="0027514D" w:rsidP="00E836AD"/>
        </w:tc>
        <w:tc>
          <w:tcPr>
            <w:tcW w:w="8208" w:type="dxa"/>
            <w:gridSpan w:val="2"/>
            <w:vMerge/>
          </w:tcPr>
          <w:p w:rsidR="0027514D" w:rsidRDefault="0027514D" w:rsidP="0027514D"/>
        </w:tc>
      </w:tr>
      <w:tr w:rsidR="0027514D" w:rsidTr="0027514D">
        <w:tc>
          <w:tcPr>
            <w:tcW w:w="828" w:type="dxa"/>
          </w:tcPr>
          <w:p w:rsidR="0027514D" w:rsidRDefault="0027514D" w:rsidP="00E836AD"/>
        </w:tc>
        <w:tc>
          <w:tcPr>
            <w:tcW w:w="540" w:type="dxa"/>
          </w:tcPr>
          <w:p w:rsidR="0027514D" w:rsidRDefault="0027514D" w:rsidP="00E836AD"/>
        </w:tc>
        <w:tc>
          <w:tcPr>
            <w:tcW w:w="8208" w:type="dxa"/>
            <w:gridSpan w:val="2"/>
          </w:tcPr>
          <w:p w:rsidR="0027514D" w:rsidRDefault="0027514D" w:rsidP="0027514D">
            <w:pPr>
              <w:ind w:left="432" w:hanging="432"/>
            </w:pPr>
            <w:r>
              <w:t>(a)  The poem reminds us of universals that transcend the passing of centuries</w:t>
            </w:r>
          </w:p>
          <w:p w:rsidR="0027514D" w:rsidRDefault="0027514D" w:rsidP="0027514D">
            <w:pPr>
              <w:ind w:left="432" w:hanging="432"/>
            </w:pPr>
            <w:r>
              <w:t>(b)  The poem shares the uselessness of a co</w:t>
            </w:r>
            <w:r w:rsidR="007255BD">
              <w:t>mmitted and loving relationship</w:t>
            </w:r>
          </w:p>
          <w:p w:rsidR="0027514D" w:rsidRDefault="0027514D" w:rsidP="0027514D">
            <w:pPr>
              <w:ind w:left="432" w:hanging="432"/>
            </w:pPr>
            <w:r>
              <w:t xml:space="preserve">(c)  The poem provides advice on how to achieve a </w:t>
            </w:r>
            <w:r w:rsidR="007255BD">
              <w:t>loving, fulfilling relationship</w:t>
            </w:r>
          </w:p>
          <w:p w:rsidR="0027514D" w:rsidRDefault="0027514D" w:rsidP="0027514D">
            <w:pPr>
              <w:ind w:left="432" w:hanging="432"/>
            </w:pPr>
            <w:r>
              <w:t>(d)  The poem provides insight into the dating and relationship patterns of early settlers, which</w:t>
            </w:r>
            <w:r w:rsidR="007255BD">
              <w:t xml:space="preserve"> are similar to teenagers today</w:t>
            </w:r>
          </w:p>
        </w:tc>
      </w:tr>
    </w:tbl>
    <w:p w:rsidR="00B77896" w:rsidRDefault="00B77896" w:rsidP="00E836AD"/>
    <w:p w:rsidR="00E836AD" w:rsidRDefault="00B77896" w:rsidP="00E836AD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537613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896" w:rsidRDefault="00B77896" w:rsidP="00E836AD"/>
    <w:p w:rsidR="00B77896" w:rsidRDefault="00B77896" w:rsidP="00B7789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8"/>
        <w:gridCol w:w="540"/>
        <w:gridCol w:w="4104"/>
        <w:gridCol w:w="4104"/>
      </w:tblGrid>
      <w:tr w:rsidR="00B77896" w:rsidTr="003610C9">
        <w:tc>
          <w:tcPr>
            <w:tcW w:w="828" w:type="dxa"/>
            <w:tcBorders>
              <w:bottom w:val="single" w:sz="4" w:space="0" w:color="auto"/>
            </w:tcBorders>
          </w:tcPr>
          <w:p w:rsidR="00B77896" w:rsidRDefault="00B77896" w:rsidP="00B77896"/>
        </w:tc>
        <w:tc>
          <w:tcPr>
            <w:tcW w:w="540" w:type="dxa"/>
          </w:tcPr>
          <w:p w:rsidR="00B77896" w:rsidRDefault="003E2DE9" w:rsidP="00B77896">
            <w:r>
              <w:t>7.</w:t>
            </w:r>
          </w:p>
        </w:tc>
        <w:tc>
          <w:tcPr>
            <w:tcW w:w="8208" w:type="dxa"/>
            <w:gridSpan w:val="2"/>
          </w:tcPr>
          <w:p w:rsidR="00B77896" w:rsidRDefault="003E2DE9" w:rsidP="00B77896">
            <w:pPr>
              <w:ind w:left="432" w:hanging="432"/>
            </w:pPr>
            <w:r>
              <w:t>What do</w:t>
            </w:r>
            <w:r w:rsidR="00031064">
              <w:t xml:space="preserve"> the mom and grandma disagree about</w:t>
            </w:r>
            <w:r w:rsidR="00252899">
              <w:t>?</w:t>
            </w:r>
          </w:p>
        </w:tc>
      </w:tr>
      <w:tr w:rsidR="00B77896" w:rsidTr="003610C9">
        <w:tc>
          <w:tcPr>
            <w:tcW w:w="828" w:type="dxa"/>
            <w:tcBorders>
              <w:top w:val="single" w:sz="4" w:space="0" w:color="auto"/>
            </w:tcBorders>
          </w:tcPr>
          <w:p w:rsidR="00B77896" w:rsidRDefault="00B77896" w:rsidP="00B77896"/>
        </w:tc>
        <w:tc>
          <w:tcPr>
            <w:tcW w:w="540" w:type="dxa"/>
          </w:tcPr>
          <w:p w:rsidR="00B77896" w:rsidRDefault="00B77896" w:rsidP="00B77896"/>
        </w:tc>
        <w:tc>
          <w:tcPr>
            <w:tcW w:w="8208" w:type="dxa"/>
            <w:gridSpan w:val="2"/>
          </w:tcPr>
          <w:p w:rsidR="00B77896" w:rsidRDefault="00252899" w:rsidP="00B77896">
            <w:pPr>
              <w:ind w:left="432" w:hanging="432"/>
            </w:pPr>
            <w:r>
              <w:t>(a)  The mom believes that the daughter</w:t>
            </w:r>
            <w:r w:rsidR="00DE48A9">
              <w:t xml:space="preserve"> needs to become more religi</w:t>
            </w:r>
            <w:r w:rsidR="007255BD">
              <w:t>ous, while the grandma does not</w:t>
            </w:r>
          </w:p>
          <w:p w:rsidR="00252899" w:rsidRDefault="00252899" w:rsidP="00B77896">
            <w:pPr>
              <w:ind w:left="432" w:hanging="432"/>
            </w:pPr>
            <w:r>
              <w:t xml:space="preserve">(b)  The grandma believes </w:t>
            </w:r>
            <w:r w:rsidR="00DE48A9">
              <w:t xml:space="preserve">all rooms should be clean and tidy, while the mom </w:t>
            </w:r>
            <w:r w:rsidR="00031064">
              <w:t>does not</w:t>
            </w:r>
          </w:p>
          <w:p w:rsidR="00252899" w:rsidRDefault="00252899" w:rsidP="00B77896">
            <w:pPr>
              <w:ind w:left="432" w:hanging="432"/>
            </w:pPr>
            <w:r>
              <w:t xml:space="preserve">(c)  </w:t>
            </w:r>
            <w:r w:rsidR="00DE48A9">
              <w:t>The mom says things are to be used, while the grandma thinks comfort ca</w:t>
            </w:r>
            <w:r w:rsidR="007255BD">
              <w:t>n be found in nonmaterial goods</w:t>
            </w:r>
          </w:p>
          <w:p w:rsidR="00DE48A9" w:rsidRDefault="00DE48A9" w:rsidP="00031064">
            <w:pPr>
              <w:ind w:left="432" w:hanging="432"/>
            </w:pPr>
            <w:r>
              <w:t xml:space="preserve">(d)  </w:t>
            </w:r>
            <w:r w:rsidR="00031064">
              <w:t>The mom thinks the speaker should spend more time with her family, while that grandma thinks the speaker should work to become independent</w:t>
            </w:r>
          </w:p>
        </w:tc>
      </w:tr>
      <w:tr w:rsidR="00031064" w:rsidTr="003610C9">
        <w:tc>
          <w:tcPr>
            <w:tcW w:w="828" w:type="dxa"/>
          </w:tcPr>
          <w:p w:rsidR="00031064" w:rsidRDefault="00031064" w:rsidP="00B77896"/>
        </w:tc>
        <w:tc>
          <w:tcPr>
            <w:tcW w:w="540" w:type="dxa"/>
          </w:tcPr>
          <w:p w:rsidR="00031064" w:rsidRDefault="00031064" w:rsidP="00B77896"/>
        </w:tc>
        <w:tc>
          <w:tcPr>
            <w:tcW w:w="8208" w:type="dxa"/>
            <w:gridSpan w:val="2"/>
          </w:tcPr>
          <w:p w:rsidR="00031064" w:rsidRDefault="00031064" w:rsidP="00B77896">
            <w:pPr>
              <w:ind w:left="432" w:hanging="432"/>
            </w:pPr>
          </w:p>
        </w:tc>
      </w:tr>
      <w:tr w:rsidR="00031064" w:rsidTr="003610C9">
        <w:tc>
          <w:tcPr>
            <w:tcW w:w="828" w:type="dxa"/>
            <w:tcBorders>
              <w:bottom w:val="single" w:sz="4" w:space="0" w:color="auto"/>
            </w:tcBorders>
          </w:tcPr>
          <w:p w:rsidR="00031064" w:rsidRDefault="00031064" w:rsidP="00B77896"/>
        </w:tc>
        <w:tc>
          <w:tcPr>
            <w:tcW w:w="540" w:type="dxa"/>
          </w:tcPr>
          <w:p w:rsidR="00031064" w:rsidRDefault="00031064" w:rsidP="00B77896">
            <w:r>
              <w:t>8.</w:t>
            </w:r>
          </w:p>
        </w:tc>
        <w:tc>
          <w:tcPr>
            <w:tcW w:w="8208" w:type="dxa"/>
            <w:gridSpan w:val="2"/>
          </w:tcPr>
          <w:p w:rsidR="00031064" w:rsidRDefault="00031064" w:rsidP="00B77896">
            <w:pPr>
              <w:ind w:left="432" w:hanging="432"/>
            </w:pPr>
            <w:r>
              <w:t>The setting of this poem is most likely</w:t>
            </w:r>
          </w:p>
        </w:tc>
      </w:tr>
      <w:tr w:rsidR="00031064" w:rsidTr="003610C9">
        <w:tc>
          <w:tcPr>
            <w:tcW w:w="828" w:type="dxa"/>
            <w:tcBorders>
              <w:top w:val="single" w:sz="4" w:space="0" w:color="auto"/>
            </w:tcBorders>
          </w:tcPr>
          <w:p w:rsidR="00031064" w:rsidRDefault="00031064" w:rsidP="00B77896"/>
        </w:tc>
        <w:tc>
          <w:tcPr>
            <w:tcW w:w="540" w:type="dxa"/>
          </w:tcPr>
          <w:p w:rsidR="00031064" w:rsidRDefault="00031064" w:rsidP="00B77896"/>
        </w:tc>
        <w:tc>
          <w:tcPr>
            <w:tcW w:w="4104" w:type="dxa"/>
          </w:tcPr>
          <w:p w:rsidR="00031064" w:rsidRDefault="00031064" w:rsidP="00B77896">
            <w:pPr>
              <w:ind w:left="432" w:hanging="432"/>
            </w:pPr>
            <w:r>
              <w:t>(a)  funeral</w:t>
            </w:r>
          </w:p>
        </w:tc>
        <w:tc>
          <w:tcPr>
            <w:tcW w:w="4104" w:type="dxa"/>
          </w:tcPr>
          <w:p w:rsidR="00031064" w:rsidRDefault="00031064" w:rsidP="00B77896">
            <w:pPr>
              <w:ind w:left="432" w:hanging="432"/>
            </w:pPr>
            <w:r>
              <w:t>(c)  family picnic</w:t>
            </w:r>
          </w:p>
        </w:tc>
      </w:tr>
      <w:tr w:rsidR="00031064" w:rsidTr="003610C9">
        <w:tc>
          <w:tcPr>
            <w:tcW w:w="828" w:type="dxa"/>
          </w:tcPr>
          <w:p w:rsidR="00031064" w:rsidRDefault="00031064" w:rsidP="00B77896"/>
        </w:tc>
        <w:tc>
          <w:tcPr>
            <w:tcW w:w="540" w:type="dxa"/>
          </w:tcPr>
          <w:p w:rsidR="00031064" w:rsidRDefault="00031064" w:rsidP="00B77896"/>
        </w:tc>
        <w:tc>
          <w:tcPr>
            <w:tcW w:w="4104" w:type="dxa"/>
          </w:tcPr>
          <w:p w:rsidR="00031064" w:rsidRDefault="00031064" w:rsidP="00B77896">
            <w:pPr>
              <w:ind w:left="432" w:hanging="432"/>
            </w:pPr>
            <w:r>
              <w:t>(b)  hair parlor</w:t>
            </w:r>
          </w:p>
        </w:tc>
        <w:tc>
          <w:tcPr>
            <w:tcW w:w="4104" w:type="dxa"/>
          </w:tcPr>
          <w:p w:rsidR="00031064" w:rsidRDefault="00031064" w:rsidP="00B77896">
            <w:pPr>
              <w:ind w:left="432" w:hanging="432"/>
            </w:pPr>
            <w:r>
              <w:t>(d)  restaurant</w:t>
            </w:r>
          </w:p>
        </w:tc>
      </w:tr>
    </w:tbl>
    <w:p w:rsidR="00031064" w:rsidRDefault="00031064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2"/>
        <w:gridCol w:w="591"/>
        <w:gridCol w:w="4082"/>
        <w:gridCol w:w="4081"/>
      </w:tblGrid>
      <w:tr w:rsidR="00031064" w:rsidTr="003610C9">
        <w:tc>
          <w:tcPr>
            <w:tcW w:w="822" w:type="dxa"/>
            <w:tcBorders>
              <w:bottom w:val="single" w:sz="4" w:space="0" w:color="auto"/>
            </w:tcBorders>
          </w:tcPr>
          <w:p w:rsidR="00031064" w:rsidRDefault="00031064" w:rsidP="00B77896"/>
        </w:tc>
        <w:tc>
          <w:tcPr>
            <w:tcW w:w="591" w:type="dxa"/>
          </w:tcPr>
          <w:p w:rsidR="00031064" w:rsidRDefault="00031064" w:rsidP="00B77896">
            <w:r>
              <w:t>9.</w:t>
            </w:r>
          </w:p>
        </w:tc>
        <w:tc>
          <w:tcPr>
            <w:tcW w:w="8163" w:type="dxa"/>
            <w:gridSpan w:val="2"/>
          </w:tcPr>
          <w:p w:rsidR="00031064" w:rsidRDefault="00031064" w:rsidP="00B77896">
            <w:pPr>
              <w:ind w:left="432" w:hanging="432"/>
            </w:pPr>
            <w:r>
              <w:t>As used in the poem, “Moon River” most likely refers to</w:t>
            </w:r>
          </w:p>
        </w:tc>
      </w:tr>
      <w:tr w:rsidR="00031064" w:rsidTr="003610C9">
        <w:tc>
          <w:tcPr>
            <w:tcW w:w="822" w:type="dxa"/>
            <w:tcBorders>
              <w:top w:val="single" w:sz="4" w:space="0" w:color="auto"/>
            </w:tcBorders>
          </w:tcPr>
          <w:p w:rsidR="00031064" w:rsidRDefault="00031064" w:rsidP="00B77896"/>
        </w:tc>
        <w:tc>
          <w:tcPr>
            <w:tcW w:w="591" w:type="dxa"/>
          </w:tcPr>
          <w:p w:rsidR="00031064" w:rsidRDefault="00031064" w:rsidP="00B77896"/>
        </w:tc>
        <w:tc>
          <w:tcPr>
            <w:tcW w:w="4082" w:type="dxa"/>
          </w:tcPr>
          <w:p w:rsidR="00031064" w:rsidRDefault="00031064" w:rsidP="00B77896">
            <w:pPr>
              <w:ind w:left="432" w:hanging="432"/>
            </w:pPr>
            <w:r>
              <w:t>(a)  a movie</w:t>
            </w:r>
          </w:p>
        </w:tc>
        <w:tc>
          <w:tcPr>
            <w:tcW w:w="4081" w:type="dxa"/>
          </w:tcPr>
          <w:p w:rsidR="00031064" w:rsidRDefault="00031064" w:rsidP="00B77896">
            <w:pPr>
              <w:ind w:left="432" w:hanging="432"/>
            </w:pPr>
            <w:r>
              <w:t>(c)  a song</w:t>
            </w:r>
          </w:p>
        </w:tc>
      </w:tr>
      <w:tr w:rsidR="00031064" w:rsidTr="003610C9">
        <w:tc>
          <w:tcPr>
            <w:tcW w:w="822" w:type="dxa"/>
          </w:tcPr>
          <w:p w:rsidR="00031064" w:rsidRDefault="00031064" w:rsidP="00B77896"/>
        </w:tc>
        <w:tc>
          <w:tcPr>
            <w:tcW w:w="591" w:type="dxa"/>
          </w:tcPr>
          <w:p w:rsidR="00031064" w:rsidRDefault="00031064" w:rsidP="00B77896"/>
        </w:tc>
        <w:tc>
          <w:tcPr>
            <w:tcW w:w="4082" w:type="dxa"/>
          </w:tcPr>
          <w:p w:rsidR="00031064" w:rsidRDefault="00031064" w:rsidP="00031064">
            <w:pPr>
              <w:ind w:left="432" w:hanging="432"/>
            </w:pPr>
            <w:r>
              <w:t>(b)  a famous line from a poem</w:t>
            </w:r>
          </w:p>
        </w:tc>
        <w:tc>
          <w:tcPr>
            <w:tcW w:w="4081" w:type="dxa"/>
          </w:tcPr>
          <w:p w:rsidR="00031064" w:rsidRDefault="00031064" w:rsidP="00B77896">
            <w:pPr>
              <w:ind w:left="432" w:hanging="432"/>
            </w:pPr>
            <w:r>
              <w:t>(d)  the title of a poem</w:t>
            </w:r>
          </w:p>
        </w:tc>
      </w:tr>
      <w:tr w:rsidR="00031064" w:rsidTr="003610C9">
        <w:tc>
          <w:tcPr>
            <w:tcW w:w="822" w:type="dxa"/>
          </w:tcPr>
          <w:p w:rsidR="00031064" w:rsidRDefault="00031064" w:rsidP="00B77896"/>
        </w:tc>
        <w:tc>
          <w:tcPr>
            <w:tcW w:w="591" w:type="dxa"/>
          </w:tcPr>
          <w:p w:rsidR="00031064" w:rsidRDefault="00031064" w:rsidP="00B77896"/>
        </w:tc>
        <w:tc>
          <w:tcPr>
            <w:tcW w:w="4082" w:type="dxa"/>
          </w:tcPr>
          <w:p w:rsidR="00031064" w:rsidRDefault="00031064" w:rsidP="00031064">
            <w:pPr>
              <w:ind w:left="432" w:hanging="432"/>
            </w:pPr>
          </w:p>
        </w:tc>
        <w:tc>
          <w:tcPr>
            <w:tcW w:w="4081" w:type="dxa"/>
          </w:tcPr>
          <w:p w:rsidR="00031064" w:rsidRDefault="00031064" w:rsidP="00B77896">
            <w:pPr>
              <w:ind w:left="432" w:hanging="432"/>
            </w:pPr>
          </w:p>
        </w:tc>
      </w:tr>
      <w:tr w:rsidR="00031064" w:rsidTr="003610C9">
        <w:tc>
          <w:tcPr>
            <w:tcW w:w="822" w:type="dxa"/>
            <w:tcBorders>
              <w:bottom w:val="single" w:sz="4" w:space="0" w:color="auto"/>
            </w:tcBorders>
          </w:tcPr>
          <w:p w:rsidR="00031064" w:rsidRDefault="00031064" w:rsidP="00B77896"/>
        </w:tc>
        <w:tc>
          <w:tcPr>
            <w:tcW w:w="591" w:type="dxa"/>
          </w:tcPr>
          <w:p w:rsidR="00031064" w:rsidRDefault="00031064" w:rsidP="00B77896">
            <w:r>
              <w:t>10.</w:t>
            </w:r>
          </w:p>
        </w:tc>
        <w:tc>
          <w:tcPr>
            <w:tcW w:w="8163" w:type="dxa"/>
            <w:gridSpan w:val="2"/>
          </w:tcPr>
          <w:p w:rsidR="00031064" w:rsidRDefault="00F12A89" w:rsidP="00B77896">
            <w:pPr>
              <w:ind w:left="432" w:hanging="432"/>
            </w:pPr>
            <w:r>
              <w:t>What is the reader le</w:t>
            </w:r>
            <w:r w:rsidR="00031064">
              <w:t>d to believe has happened to the grandma</w:t>
            </w:r>
            <w:r>
              <w:t>?</w:t>
            </w:r>
          </w:p>
        </w:tc>
      </w:tr>
      <w:tr w:rsidR="00031064" w:rsidTr="003610C9">
        <w:tc>
          <w:tcPr>
            <w:tcW w:w="822" w:type="dxa"/>
            <w:tcBorders>
              <w:top w:val="single" w:sz="4" w:space="0" w:color="auto"/>
            </w:tcBorders>
          </w:tcPr>
          <w:p w:rsidR="00031064" w:rsidRDefault="00031064" w:rsidP="00B77896"/>
        </w:tc>
        <w:tc>
          <w:tcPr>
            <w:tcW w:w="591" w:type="dxa"/>
          </w:tcPr>
          <w:p w:rsidR="00031064" w:rsidRDefault="00031064" w:rsidP="00B77896"/>
        </w:tc>
        <w:tc>
          <w:tcPr>
            <w:tcW w:w="8163" w:type="dxa"/>
            <w:gridSpan w:val="2"/>
            <w:vMerge w:val="restart"/>
          </w:tcPr>
          <w:p w:rsidR="00031064" w:rsidRDefault="00031064" w:rsidP="00B77896">
            <w:pPr>
              <w:ind w:left="432" w:hanging="432"/>
            </w:pPr>
            <w:r>
              <w:t>(a)  she has been moved into a nursing home</w:t>
            </w:r>
          </w:p>
          <w:p w:rsidR="00031064" w:rsidRDefault="00031064" w:rsidP="00B77896">
            <w:pPr>
              <w:ind w:left="432" w:hanging="432"/>
            </w:pPr>
            <w:r>
              <w:t>(b)  she has been forced to move out of the home in which she raised her family</w:t>
            </w:r>
          </w:p>
          <w:p w:rsidR="00031064" w:rsidRDefault="00031064" w:rsidP="00B77896">
            <w:pPr>
              <w:ind w:left="432" w:hanging="432"/>
            </w:pPr>
            <w:r>
              <w:t xml:space="preserve">(c)  </w:t>
            </w:r>
            <w:r w:rsidR="00F12A89">
              <w:t>she has cut all ties with her family</w:t>
            </w:r>
          </w:p>
          <w:p w:rsidR="00F12A89" w:rsidRDefault="00F12A89" w:rsidP="00B77896">
            <w:pPr>
              <w:ind w:left="432" w:hanging="432"/>
            </w:pPr>
            <w:r>
              <w:t>(d)  she has passed away</w:t>
            </w:r>
          </w:p>
        </w:tc>
      </w:tr>
      <w:tr w:rsidR="00031064" w:rsidTr="003610C9">
        <w:tc>
          <w:tcPr>
            <w:tcW w:w="822" w:type="dxa"/>
          </w:tcPr>
          <w:p w:rsidR="00031064" w:rsidRDefault="00031064" w:rsidP="00B77896"/>
        </w:tc>
        <w:tc>
          <w:tcPr>
            <w:tcW w:w="591" w:type="dxa"/>
          </w:tcPr>
          <w:p w:rsidR="00031064" w:rsidRDefault="00031064" w:rsidP="00B77896"/>
        </w:tc>
        <w:tc>
          <w:tcPr>
            <w:tcW w:w="8163" w:type="dxa"/>
            <w:gridSpan w:val="2"/>
            <w:vMerge/>
          </w:tcPr>
          <w:p w:rsidR="00031064" w:rsidRDefault="00031064" w:rsidP="00B77896">
            <w:pPr>
              <w:ind w:left="432" w:hanging="432"/>
            </w:pPr>
          </w:p>
        </w:tc>
      </w:tr>
      <w:tr w:rsidR="00F12A89" w:rsidTr="003610C9">
        <w:tc>
          <w:tcPr>
            <w:tcW w:w="822" w:type="dxa"/>
          </w:tcPr>
          <w:p w:rsidR="00F12A89" w:rsidRDefault="00F12A89" w:rsidP="00B77896"/>
        </w:tc>
        <w:tc>
          <w:tcPr>
            <w:tcW w:w="591" w:type="dxa"/>
          </w:tcPr>
          <w:p w:rsidR="00F12A89" w:rsidRDefault="00F12A89" w:rsidP="00B77896"/>
        </w:tc>
        <w:tc>
          <w:tcPr>
            <w:tcW w:w="8163" w:type="dxa"/>
            <w:gridSpan w:val="2"/>
          </w:tcPr>
          <w:p w:rsidR="00F12A89" w:rsidRDefault="00F12A89" w:rsidP="00B77896">
            <w:pPr>
              <w:ind w:left="432" w:hanging="432"/>
            </w:pPr>
          </w:p>
        </w:tc>
      </w:tr>
      <w:tr w:rsidR="00F12A89" w:rsidTr="003610C9">
        <w:tc>
          <w:tcPr>
            <w:tcW w:w="822" w:type="dxa"/>
            <w:tcBorders>
              <w:bottom w:val="single" w:sz="4" w:space="0" w:color="auto"/>
            </w:tcBorders>
          </w:tcPr>
          <w:p w:rsidR="00F12A89" w:rsidRDefault="00F12A89" w:rsidP="00B77896"/>
        </w:tc>
        <w:tc>
          <w:tcPr>
            <w:tcW w:w="591" w:type="dxa"/>
          </w:tcPr>
          <w:p w:rsidR="00F12A89" w:rsidRDefault="00F12A89" w:rsidP="00B77896">
            <w:r>
              <w:t>11.</w:t>
            </w:r>
          </w:p>
        </w:tc>
        <w:tc>
          <w:tcPr>
            <w:tcW w:w="8163" w:type="dxa"/>
            <w:gridSpan w:val="2"/>
          </w:tcPr>
          <w:p w:rsidR="00F12A89" w:rsidRDefault="00F12A89" w:rsidP="007255BD">
            <w:pPr>
              <w:ind w:left="26"/>
            </w:pPr>
            <w:r>
              <w:t xml:space="preserve">The </w:t>
            </w:r>
            <w:r w:rsidR="00E128D2">
              <w:t>line “</w:t>
            </w:r>
            <w:r w:rsidR="007255BD">
              <w:t>Mom says things harden with age” most likely means</w:t>
            </w:r>
          </w:p>
        </w:tc>
      </w:tr>
      <w:tr w:rsidR="007255BD" w:rsidTr="003610C9">
        <w:tc>
          <w:tcPr>
            <w:tcW w:w="822" w:type="dxa"/>
            <w:tcBorders>
              <w:top w:val="single" w:sz="4" w:space="0" w:color="auto"/>
            </w:tcBorders>
          </w:tcPr>
          <w:p w:rsidR="007255BD" w:rsidRDefault="007255BD" w:rsidP="00B77896"/>
        </w:tc>
        <w:tc>
          <w:tcPr>
            <w:tcW w:w="591" w:type="dxa"/>
          </w:tcPr>
          <w:p w:rsidR="007255BD" w:rsidRDefault="007255BD" w:rsidP="00B77896"/>
        </w:tc>
        <w:tc>
          <w:tcPr>
            <w:tcW w:w="8163" w:type="dxa"/>
            <w:gridSpan w:val="2"/>
          </w:tcPr>
          <w:p w:rsidR="007255BD" w:rsidRDefault="007255BD" w:rsidP="00F12A89">
            <w:pPr>
              <w:ind w:left="26"/>
            </w:pPr>
            <w:r>
              <w:t>(a)  as we grow older, we become physically stronger</w:t>
            </w:r>
          </w:p>
          <w:p w:rsidR="007255BD" w:rsidRDefault="007255BD" w:rsidP="00F12A89">
            <w:pPr>
              <w:ind w:left="26"/>
            </w:pPr>
            <w:r>
              <w:t>(b)  the mom has a cynical worldview</w:t>
            </w:r>
          </w:p>
          <w:p w:rsidR="007255BD" w:rsidRDefault="007255BD" w:rsidP="00F12A89">
            <w:pPr>
              <w:ind w:left="26"/>
            </w:pPr>
            <w:r>
              <w:t>(c)  people change their emotional perspectives as they age</w:t>
            </w:r>
          </w:p>
          <w:p w:rsidR="007255BD" w:rsidRDefault="007255BD" w:rsidP="00F12A89">
            <w:pPr>
              <w:ind w:left="26"/>
            </w:pPr>
            <w:r>
              <w:t xml:space="preserve">(d)  things deteriorate as they grow older </w:t>
            </w:r>
          </w:p>
        </w:tc>
      </w:tr>
      <w:tr w:rsidR="007255BD" w:rsidTr="003610C9">
        <w:tc>
          <w:tcPr>
            <w:tcW w:w="822" w:type="dxa"/>
          </w:tcPr>
          <w:p w:rsidR="007255BD" w:rsidRDefault="007255BD" w:rsidP="00B77896"/>
        </w:tc>
        <w:tc>
          <w:tcPr>
            <w:tcW w:w="591" w:type="dxa"/>
          </w:tcPr>
          <w:p w:rsidR="007255BD" w:rsidRDefault="007255BD" w:rsidP="00B77896"/>
        </w:tc>
        <w:tc>
          <w:tcPr>
            <w:tcW w:w="8163" w:type="dxa"/>
            <w:gridSpan w:val="2"/>
          </w:tcPr>
          <w:p w:rsidR="007255BD" w:rsidRDefault="007255BD" w:rsidP="00F12A89">
            <w:pPr>
              <w:ind w:left="26"/>
            </w:pPr>
          </w:p>
        </w:tc>
      </w:tr>
      <w:tr w:rsidR="007255BD" w:rsidTr="003610C9">
        <w:tc>
          <w:tcPr>
            <w:tcW w:w="822" w:type="dxa"/>
            <w:tcBorders>
              <w:bottom w:val="single" w:sz="4" w:space="0" w:color="auto"/>
            </w:tcBorders>
          </w:tcPr>
          <w:p w:rsidR="007255BD" w:rsidRDefault="007255BD" w:rsidP="00B77896"/>
        </w:tc>
        <w:tc>
          <w:tcPr>
            <w:tcW w:w="591" w:type="dxa"/>
          </w:tcPr>
          <w:p w:rsidR="007255BD" w:rsidRDefault="007255BD" w:rsidP="00B77896">
            <w:r>
              <w:t>12.</w:t>
            </w:r>
          </w:p>
        </w:tc>
        <w:tc>
          <w:tcPr>
            <w:tcW w:w="8163" w:type="dxa"/>
            <w:gridSpan w:val="2"/>
          </w:tcPr>
          <w:p w:rsidR="007255BD" w:rsidRDefault="00E90297" w:rsidP="00F12A89">
            <w:pPr>
              <w:ind w:left="26"/>
            </w:pPr>
            <w:r>
              <w:t>In line 25, the poet’s use of a colon (:) helps to</w:t>
            </w:r>
          </w:p>
        </w:tc>
      </w:tr>
      <w:tr w:rsidR="00E90297" w:rsidTr="003610C9">
        <w:tc>
          <w:tcPr>
            <w:tcW w:w="822" w:type="dxa"/>
            <w:tcBorders>
              <w:top w:val="single" w:sz="4" w:space="0" w:color="auto"/>
            </w:tcBorders>
          </w:tcPr>
          <w:p w:rsidR="00E90297" w:rsidRDefault="00E90297" w:rsidP="00B77896"/>
        </w:tc>
        <w:tc>
          <w:tcPr>
            <w:tcW w:w="591" w:type="dxa"/>
          </w:tcPr>
          <w:p w:rsidR="00E90297" w:rsidRDefault="00E90297" w:rsidP="00B77896"/>
        </w:tc>
        <w:tc>
          <w:tcPr>
            <w:tcW w:w="8163" w:type="dxa"/>
            <w:gridSpan w:val="2"/>
          </w:tcPr>
          <w:p w:rsidR="00E90297" w:rsidRDefault="00E90297" w:rsidP="00F12A89">
            <w:pPr>
              <w:ind w:left="26"/>
            </w:pPr>
            <w:r>
              <w:t>(a)  distinguish and set off the lesson learned by the speaker</w:t>
            </w:r>
          </w:p>
          <w:p w:rsidR="00E90297" w:rsidRDefault="00E90297" w:rsidP="00F12A89">
            <w:pPr>
              <w:ind w:left="26"/>
            </w:pPr>
            <w:r>
              <w:t xml:space="preserve">(b)  </w:t>
            </w:r>
            <w:r w:rsidR="003610C9">
              <w:t>break up the poem without any consideration given to meaning</w:t>
            </w:r>
          </w:p>
          <w:p w:rsidR="003610C9" w:rsidRDefault="003610C9" w:rsidP="00F12A89">
            <w:pPr>
              <w:ind w:left="26"/>
            </w:pPr>
            <w:r>
              <w:t>(c)  signify that a list of items will follow</w:t>
            </w:r>
          </w:p>
          <w:p w:rsidR="003610C9" w:rsidRDefault="003610C9" w:rsidP="003610C9">
            <w:pPr>
              <w:ind w:left="26"/>
            </w:pPr>
            <w:r>
              <w:t xml:space="preserve">(d)  describe the setting of the poem </w:t>
            </w:r>
          </w:p>
        </w:tc>
      </w:tr>
    </w:tbl>
    <w:p w:rsidR="00EF6AE4" w:rsidRDefault="00EF6AE4" w:rsidP="00EF6AE4"/>
    <w:p w:rsidR="00EF6AE4" w:rsidRDefault="00EF6AE4">
      <w:r>
        <w:br w:type="page"/>
      </w:r>
    </w:p>
    <w:p w:rsidR="00BA4F45" w:rsidRPr="003F1389" w:rsidRDefault="003F1389" w:rsidP="00EF6AE4">
      <w:pPr>
        <w:ind w:left="810"/>
        <w:rPr>
          <w:sz w:val="36"/>
          <w:szCs w:val="36"/>
        </w:rPr>
      </w:pPr>
      <w:r w:rsidRPr="003F1389">
        <w:rPr>
          <w:sz w:val="36"/>
          <w:szCs w:val="36"/>
        </w:rPr>
        <w:lastRenderedPageBreak/>
        <w:t>I Am Offering This Poem</w:t>
      </w:r>
    </w:p>
    <w:p w:rsidR="00EF6AE4" w:rsidRDefault="003F1389" w:rsidP="00EF6AE4">
      <w:pPr>
        <w:ind w:left="81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281940</wp:posOffset>
            </wp:positionV>
            <wp:extent cx="3288030" cy="6905625"/>
            <wp:effectExtent l="19050" t="0" r="762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5C2">
        <w:t>Jimmy Santiago Baca</w:t>
      </w:r>
    </w:p>
    <w:p w:rsidR="003305C2" w:rsidRDefault="003305C2" w:rsidP="00EF6AE4">
      <w:pPr>
        <w:ind w:left="81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87"/>
        <w:gridCol w:w="591"/>
        <w:gridCol w:w="1911"/>
        <w:gridCol w:w="2397"/>
      </w:tblGrid>
      <w:tr w:rsidR="00EF6AE4" w:rsidTr="00BF0522">
        <w:trPr>
          <w:trHeight w:val="285"/>
        </w:trPr>
        <w:tc>
          <w:tcPr>
            <w:tcW w:w="687" w:type="dxa"/>
            <w:tcBorders>
              <w:bottom w:val="single" w:sz="4" w:space="0" w:color="auto"/>
            </w:tcBorders>
          </w:tcPr>
          <w:p w:rsidR="00EF6AE4" w:rsidRDefault="00EF6AE4" w:rsidP="00BA4F45"/>
        </w:tc>
        <w:tc>
          <w:tcPr>
            <w:tcW w:w="591" w:type="dxa"/>
            <w:vMerge w:val="restart"/>
          </w:tcPr>
          <w:p w:rsidR="00EF6AE4" w:rsidRDefault="00EF6AE4" w:rsidP="00BA4F45">
            <w:r>
              <w:t>13.</w:t>
            </w:r>
          </w:p>
        </w:tc>
        <w:tc>
          <w:tcPr>
            <w:tcW w:w="4308" w:type="dxa"/>
            <w:gridSpan w:val="2"/>
            <w:vMerge w:val="restart"/>
          </w:tcPr>
          <w:p w:rsidR="00EF6AE4" w:rsidRDefault="00EF6AE4" w:rsidP="00BA4F45">
            <w:pPr>
              <w:ind w:left="26"/>
            </w:pPr>
            <w:r>
              <w:t>The form of the poem can best be described as a</w:t>
            </w:r>
          </w:p>
        </w:tc>
      </w:tr>
      <w:tr w:rsidR="00EF6AE4" w:rsidTr="00BF0522">
        <w:trPr>
          <w:trHeight w:val="285"/>
        </w:trPr>
        <w:tc>
          <w:tcPr>
            <w:tcW w:w="687" w:type="dxa"/>
            <w:tcBorders>
              <w:top w:val="single" w:sz="4" w:space="0" w:color="auto"/>
            </w:tcBorders>
          </w:tcPr>
          <w:p w:rsidR="00EF6AE4" w:rsidRDefault="00EF6AE4" w:rsidP="00BA4F45"/>
        </w:tc>
        <w:tc>
          <w:tcPr>
            <w:tcW w:w="591" w:type="dxa"/>
            <w:vMerge/>
          </w:tcPr>
          <w:p w:rsidR="00EF6AE4" w:rsidRDefault="00EF6AE4" w:rsidP="00BA4F45"/>
        </w:tc>
        <w:tc>
          <w:tcPr>
            <w:tcW w:w="4308" w:type="dxa"/>
            <w:gridSpan w:val="2"/>
            <w:vMerge/>
          </w:tcPr>
          <w:p w:rsidR="00EF6AE4" w:rsidRDefault="00EF6AE4" w:rsidP="00BA4F45">
            <w:pPr>
              <w:ind w:left="26"/>
            </w:pPr>
          </w:p>
        </w:tc>
      </w:tr>
      <w:tr w:rsidR="00BA4F45" w:rsidTr="00BF0522">
        <w:tc>
          <w:tcPr>
            <w:tcW w:w="687" w:type="dxa"/>
          </w:tcPr>
          <w:p w:rsidR="00BA4F45" w:rsidRDefault="00BA4F45" w:rsidP="00BA4F45"/>
        </w:tc>
        <w:tc>
          <w:tcPr>
            <w:tcW w:w="591" w:type="dxa"/>
          </w:tcPr>
          <w:p w:rsidR="00BA4F45" w:rsidRDefault="00BA4F45" w:rsidP="00BA4F45"/>
        </w:tc>
        <w:tc>
          <w:tcPr>
            <w:tcW w:w="1911" w:type="dxa"/>
          </w:tcPr>
          <w:p w:rsidR="00BA4F45" w:rsidRDefault="00BA4F45" w:rsidP="00BA4F45">
            <w:pPr>
              <w:ind w:left="26"/>
            </w:pPr>
            <w:r>
              <w:t>(a)  sonnet</w:t>
            </w:r>
          </w:p>
        </w:tc>
        <w:tc>
          <w:tcPr>
            <w:tcW w:w="2397" w:type="dxa"/>
          </w:tcPr>
          <w:p w:rsidR="00BA4F45" w:rsidRDefault="00BA4F45" w:rsidP="00BA4F45">
            <w:pPr>
              <w:ind w:left="26"/>
            </w:pPr>
            <w:r>
              <w:t>(c)  free verse</w:t>
            </w:r>
          </w:p>
        </w:tc>
      </w:tr>
      <w:tr w:rsidR="00BA4F45" w:rsidTr="00BF0522">
        <w:tc>
          <w:tcPr>
            <w:tcW w:w="687" w:type="dxa"/>
          </w:tcPr>
          <w:p w:rsidR="00BA4F45" w:rsidRDefault="00BA4F45" w:rsidP="00BA4F45"/>
        </w:tc>
        <w:tc>
          <w:tcPr>
            <w:tcW w:w="591" w:type="dxa"/>
          </w:tcPr>
          <w:p w:rsidR="00BA4F45" w:rsidRDefault="00BA4F45" w:rsidP="00BA4F45"/>
        </w:tc>
        <w:tc>
          <w:tcPr>
            <w:tcW w:w="1911" w:type="dxa"/>
          </w:tcPr>
          <w:p w:rsidR="00BA4F45" w:rsidRDefault="00BA4F45" w:rsidP="00BF0522">
            <w:pPr>
              <w:ind w:left="432" w:hanging="406"/>
            </w:pPr>
            <w:r>
              <w:t>(b)  lyrical poem</w:t>
            </w:r>
          </w:p>
        </w:tc>
        <w:tc>
          <w:tcPr>
            <w:tcW w:w="2397" w:type="dxa"/>
          </w:tcPr>
          <w:p w:rsidR="00BA4F45" w:rsidRDefault="00BA4F45" w:rsidP="00BA4F45">
            <w:pPr>
              <w:ind w:left="26"/>
            </w:pPr>
            <w:r>
              <w:t>(d) soliloquy</w:t>
            </w:r>
          </w:p>
        </w:tc>
      </w:tr>
      <w:tr w:rsidR="00BA4F45" w:rsidTr="00BF0522">
        <w:tc>
          <w:tcPr>
            <w:tcW w:w="687" w:type="dxa"/>
          </w:tcPr>
          <w:p w:rsidR="00BA4F45" w:rsidRDefault="00BA4F45" w:rsidP="00BA4F45"/>
        </w:tc>
        <w:tc>
          <w:tcPr>
            <w:tcW w:w="591" w:type="dxa"/>
          </w:tcPr>
          <w:p w:rsidR="00BA4F45" w:rsidRDefault="00BA4F45" w:rsidP="00BA4F45"/>
        </w:tc>
        <w:tc>
          <w:tcPr>
            <w:tcW w:w="1911" w:type="dxa"/>
          </w:tcPr>
          <w:p w:rsidR="00BA4F45" w:rsidRDefault="00BA4F45" w:rsidP="00BA4F45">
            <w:pPr>
              <w:ind w:left="26"/>
            </w:pPr>
          </w:p>
        </w:tc>
        <w:tc>
          <w:tcPr>
            <w:tcW w:w="2397" w:type="dxa"/>
          </w:tcPr>
          <w:p w:rsidR="00BA4F45" w:rsidRDefault="00BA4F45" w:rsidP="00BA4F45">
            <w:pPr>
              <w:ind w:left="26"/>
            </w:pPr>
          </w:p>
        </w:tc>
      </w:tr>
      <w:tr w:rsidR="00EF6AE4" w:rsidTr="00BF0522">
        <w:trPr>
          <w:trHeight w:val="285"/>
        </w:trPr>
        <w:tc>
          <w:tcPr>
            <w:tcW w:w="687" w:type="dxa"/>
            <w:tcBorders>
              <w:bottom w:val="single" w:sz="4" w:space="0" w:color="auto"/>
            </w:tcBorders>
          </w:tcPr>
          <w:p w:rsidR="00EF6AE4" w:rsidRDefault="00EF6AE4" w:rsidP="00BA4F45"/>
        </w:tc>
        <w:tc>
          <w:tcPr>
            <w:tcW w:w="591" w:type="dxa"/>
            <w:vMerge w:val="restart"/>
          </w:tcPr>
          <w:p w:rsidR="00EF6AE4" w:rsidRDefault="00EF6AE4" w:rsidP="00BA4F45">
            <w:r>
              <w:t>14.</w:t>
            </w:r>
          </w:p>
        </w:tc>
        <w:tc>
          <w:tcPr>
            <w:tcW w:w="4308" w:type="dxa"/>
            <w:gridSpan w:val="2"/>
            <w:vMerge w:val="restart"/>
          </w:tcPr>
          <w:p w:rsidR="00EF6AE4" w:rsidRDefault="00EF6AE4" w:rsidP="00BA4F45">
            <w:pPr>
              <w:ind w:left="26"/>
            </w:pPr>
            <w:r>
              <w:t>The poet most likely arranged the physical layout of the poem to</w:t>
            </w:r>
          </w:p>
        </w:tc>
      </w:tr>
      <w:tr w:rsidR="00EF6AE4" w:rsidTr="00BF0522">
        <w:trPr>
          <w:trHeight w:val="285"/>
        </w:trPr>
        <w:tc>
          <w:tcPr>
            <w:tcW w:w="687" w:type="dxa"/>
            <w:tcBorders>
              <w:top w:val="single" w:sz="4" w:space="0" w:color="auto"/>
            </w:tcBorders>
          </w:tcPr>
          <w:p w:rsidR="00EF6AE4" w:rsidRDefault="00EF6AE4" w:rsidP="00BA4F45"/>
        </w:tc>
        <w:tc>
          <w:tcPr>
            <w:tcW w:w="591" w:type="dxa"/>
            <w:vMerge/>
          </w:tcPr>
          <w:p w:rsidR="00EF6AE4" w:rsidRDefault="00EF6AE4" w:rsidP="00BA4F45"/>
        </w:tc>
        <w:tc>
          <w:tcPr>
            <w:tcW w:w="4308" w:type="dxa"/>
            <w:gridSpan w:val="2"/>
            <w:vMerge/>
          </w:tcPr>
          <w:p w:rsidR="00EF6AE4" w:rsidRDefault="00EF6AE4" w:rsidP="00BA4F45">
            <w:pPr>
              <w:ind w:left="26"/>
            </w:pPr>
          </w:p>
        </w:tc>
      </w:tr>
      <w:tr w:rsidR="00BA4F45" w:rsidTr="00BF0522">
        <w:tc>
          <w:tcPr>
            <w:tcW w:w="687" w:type="dxa"/>
          </w:tcPr>
          <w:p w:rsidR="00BA4F45" w:rsidRDefault="00BA4F45" w:rsidP="00BA4F45"/>
        </w:tc>
        <w:tc>
          <w:tcPr>
            <w:tcW w:w="591" w:type="dxa"/>
          </w:tcPr>
          <w:p w:rsidR="00BA4F45" w:rsidRDefault="00BA4F45" w:rsidP="00BA4F45"/>
        </w:tc>
        <w:tc>
          <w:tcPr>
            <w:tcW w:w="4308" w:type="dxa"/>
            <w:gridSpan w:val="2"/>
          </w:tcPr>
          <w:p w:rsidR="00BA4F45" w:rsidRDefault="00BA4F45" w:rsidP="00BA4F45">
            <w:pPr>
              <w:ind w:left="477" w:hanging="451"/>
            </w:pPr>
            <w:r>
              <w:t>(a)  emphasize the phrase “I love you”</w:t>
            </w:r>
          </w:p>
          <w:p w:rsidR="00BA4F45" w:rsidRDefault="00BA4F45" w:rsidP="00BA4F45">
            <w:pPr>
              <w:ind w:left="477" w:hanging="451"/>
            </w:pPr>
            <w:r>
              <w:t>(b)  create stanzas that would conflict and contrast</w:t>
            </w:r>
          </w:p>
          <w:p w:rsidR="00BA4F45" w:rsidRDefault="00BA4F45" w:rsidP="00BA4F45">
            <w:pPr>
              <w:ind w:left="477" w:hanging="451"/>
            </w:pPr>
            <w:r>
              <w:t>(c)  catch the reader’s eye</w:t>
            </w:r>
          </w:p>
          <w:p w:rsidR="00BA4F45" w:rsidRDefault="00BA4F45" w:rsidP="00BA4F45">
            <w:pPr>
              <w:ind w:left="477" w:hanging="451"/>
            </w:pPr>
            <w:r>
              <w:t>(d)  reflect concrete poetry, or a type of poetry that emphasizes such things as typeface, structure, and layout to create a visual image of the topic</w:t>
            </w:r>
          </w:p>
        </w:tc>
      </w:tr>
      <w:tr w:rsidR="00BA4F45" w:rsidTr="00BF0522">
        <w:tc>
          <w:tcPr>
            <w:tcW w:w="687" w:type="dxa"/>
          </w:tcPr>
          <w:p w:rsidR="00BA4F45" w:rsidRDefault="00BA4F45" w:rsidP="00BA4F45"/>
        </w:tc>
        <w:tc>
          <w:tcPr>
            <w:tcW w:w="591" w:type="dxa"/>
          </w:tcPr>
          <w:p w:rsidR="00BA4F45" w:rsidRDefault="00BA4F45" w:rsidP="00BA4F45"/>
        </w:tc>
        <w:tc>
          <w:tcPr>
            <w:tcW w:w="4308" w:type="dxa"/>
            <w:gridSpan w:val="2"/>
          </w:tcPr>
          <w:p w:rsidR="00BA4F45" w:rsidRDefault="00BA4F45" w:rsidP="00BA4F45">
            <w:pPr>
              <w:ind w:left="477" w:hanging="451"/>
            </w:pPr>
          </w:p>
        </w:tc>
      </w:tr>
      <w:tr w:rsidR="00EF6AE4" w:rsidTr="00BF0522">
        <w:trPr>
          <w:trHeight w:val="285"/>
        </w:trPr>
        <w:tc>
          <w:tcPr>
            <w:tcW w:w="687" w:type="dxa"/>
            <w:tcBorders>
              <w:bottom w:val="single" w:sz="4" w:space="0" w:color="auto"/>
            </w:tcBorders>
          </w:tcPr>
          <w:p w:rsidR="00EF6AE4" w:rsidRDefault="00EF6AE4" w:rsidP="00BA4F45"/>
        </w:tc>
        <w:tc>
          <w:tcPr>
            <w:tcW w:w="591" w:type="dxa"/>
            <w:vMerge w:val="restart"/>
          </w:tcPr>
          <w:p w:rsidR="00EF6AE4" w:rsidRDefault="00EF6AE4" w:rsidP="00BA4F45">
            <w:r>
              <w:t>15.</w:t>
            </w:r>
          </w:p>
        </w:tc>
        <w:tc>
          <w:tcPr>
            <w:tcW w:w="4308" w:type="dxa"/>
            <w:gridSpan w:val="2"/>
            <w:vMerge w:val="restart"/>
          </w:tcPr>
          <w:p w:rsidR="00EF6AE4" w:rsidRDefault="00EF6AE4" w:rsidP="00BA4F45">
            <w:pPr>
              <w:ind w:left="477" w:hanging="451"/>
            </w:pPr>
            <w:r>
              <w:t>The first stanza contains examples of these two literary terms</w:t>
            </w:r>
          </w:p>
        </w:tc>
      </w:tr>
      <w:tr w:rsidR="00EF6AE4" w:rsidTr="00BF0522">
        <w:trPr>
          <w:trHeight w:val="285"/>
        </w:trPr>
        <w:tc>
          <w:tcPr>
            <w:tcW w:w="687" w:type="dxa"/>
          </w:tcPr>
          <w:p w:rsidR="00EF6AE4" w:rsidRDefault="00EF6AE4" w:rsidP="00BA4F45"/>
        </w:tc>
        <w:tc>
          <w:tcPr>
            <w:tcW w:w="591" w:type="dxa"/>
            <w:vMerge/>
          </w:tcPr>
          <w:p w:rsidR="00EF6AE4" w:rsidRDefault="00EF6AE4" w:rsidP="00BA4F45"/>
        </w:tc>
        <w:tc>
          <w:tcPr>
            <w:tcW w:w="4308" w:type="dxa"/>
            <w:gridSpan w:val="2"/>
            <w:vMerge/>
          </w:tcPr>
          <w:p w:rsidR="00EF6AE4" w:rsidRDefault="00EF6AE4" w:rsidP="00BA4F45">
            <w:pPr>
              <w:ind w:left="477" w:hanging="451"/>
            </w:pPr>
          </w:p>
        </w:tc>
      </w:tr>
      <w:tr w:rsidR="00BA4F45" w:rsidTr="00BF0522">
        <w:tc>
          <w:tcPr>
            <w:tcW w:w="687" w:type="dxa"/>
          </w:tcPr>
          <w:p w:rsidR="00BA4F45" w:rsidRDefault="00BA4F45" w:rsidP="00BA4F45"/>
        </w:tc>
        <w:tc>
          <w:tcPr>
            <w:tcW w:w="591" w:type="dxa"/>
          </w:tcPr>
          <w:p w:rsidR="00BA4F45" w:rsidRDefault="00BA4F45" w:rsidP="00BA4F45"/>
        </w:tc>
        <w:tc>
          <w:tcPr>
            <w:tcW w:w="4308" w:type="dxa"/>
            <w:gridSpan w:val="2"/>
          </w:tcPr>
          <w:p w:rsidR="00BA4F45" w:rsidRDefault="00BA4F45" w:rsidP="00BA4F45">
            <w:pPr>
              <w:ind w:left="477" w:hanging="451"/>
            </w:pPr>
            <w:r>
              <w:t>(a)  personification and metaphor</w:t>
            </w:r>
          </w:p>
          <w:p w:rsidR="00BA4F45" w:rsidRDefault="00BA4F45" w:rsidP="00BA4F45">
            <w:pPr>
              <w:ind w:left="477" w:hanging="451"/>
            </w:pPr>
            <w:r>
              <w:t>(b)  simile and alliteration</w:t>
            </w:r>
          </w:p>
          <w:p w:rsidR="00BA4F45" w:rsidRDefault="00BA4F45" w:rsidP="00BA4F45">
            <w:pPr>
              <w:ind w:left="477" w:hanging="451"/>
            </w:pPr>
            <w:r>
              <w:t>(c)  personification and simile</w:t>
            </w:r>
          </w:p>
          <w:p w:rsidR="00BA4F45" w:rsidRDefault="00BA4F45" w:rsidP="00BA4F45">
            <w:pPr>
              <w:ind w:left="477" w:hanging="451"/>
            </w:pPr>
            <w:r>
              <w:t xml:space="preserve">(d)  metaphor and </w:t>
            </w:r>
            <w:r w:rsidR="00720C12">
              <w:t>imagery</w:t>
            </w:r>
          </w:p>
        </w:tc>
      </w:tr>
      <w:tr w:rsidR="00720C12" w:rsidTr="00BF0522">
        <w:tc>
          <w:tcPr>
            <w:tcW w:w="687" w:type="dxa"/>
          </w:tcPr>
          <w:p w:rsidR="00720C12" w:rsidRDefault="00720C12" w:rsidP="00BA4F45"/>
        </w:tc>
        <w:tc>
          <w:tcPr>
            <w:tcW w:w="591" w:type="dxa"/>
          </w:tcPr>
          <w:p w:rsidR="00720C12" w:rsidRDefault="00720C12" w:rsidP="00BA4F45"/>
        </w:tc>
        <w:tc>
          <w:tcPr>
            <w:tcW w:w="4308" w:type="dxa"/>
            <w:gridSpan w:val="2"/>
          </w:tcPr>
          <w:p w:rsidR="00720C12" w:rsidRDefault="00720C12" w:rsidP="00BA4F45">
            <w:pPr>
              <w:ind w:left="477" w:hanging="451"/>
            </w:pPr>
          </w:p>
        </w:tc>
      </w:tr>
      <w:tr w:rsidR="00A13715" w:rsidTr="00BF0522">
        <w:trPr>
          <w:trHeight w:val="285"/>
        </w:trPr>
        <w:tc>
          <w:tcPr>
            <w:tcW w:w="687" w:type="dxa"/>
            <w:tcBorders>
              <w:bottom w:val="single" w:sz="4" w:space="0" w:color="auto"/>
            </w:tcBorders>
          </w:tcPr>
          <w:p w:rsidR="00A13715" w:rsidRDefault="00A13715" w:rsidP="00BA4F45"/>
        </w:tc>
        <w:tc>
          <w:tcPr>
            <w:tcW w:w="591" w:type="dxa"/>
            <w:vMerge w:val="restart"/>
          </w:tcPr>
          <w:p w:rsidR="00A13715" w:rsidRDefault="00A13715" w:rsidP="00BA4F45">
            <w:r>
              <w:t>16.</w:t>
            </w:r>
          </w:p>
        </w:tc>
        <w:tc>
          <w:tcPr>
            <w:tcW w:w="4308" w:type="dxa"/>
            <w:gridSpan w:val="2"/>
            <w:vMerge w:val="restart"/>
          </w:tcPr>
          <w:p w:rsidR="00A13715" w:rsidRDefault="00A13715" w:rsidP="00720C12">
            <w:pPr>
              <w:ind w:left="27"/>
            </w:pPr>
            <w:r>
              <w:t>What does the speaker propose is the one thing people require for existence?</w:t>
            </w:r>
          </w:p>
        </w:tc>
      </w:tr>
      <w:tr w:rsidR="00A13715" w:rsidTr="00BF0522">
        <w:trPr>
          <w:trHeight w:val="285"/>
        </w:trPr>
        <w:tc>
          <w:tcPr>
            <w:tcW w:w="687" w:type="dxa"/>
            <w:tcBorders>
              <w:top w:val="single" w:sz="4" w:space="0" w:color="auto"/>
            </w:tcBorders>
          </w:tcPr>
          <w:p w:rsidR="00A13715" w:rsidRDefault="00A13715" w:rsidP="00BA4F45"/>
        </w:tc>
        <w:tc>
          <w:tcPr>
            <w:tcW w:w="591" w:type="dxa"/>
            <w:vMerge/>
          </w:tcPr>
          <w:p w:rsidR="00A13715" w:rsidRDefault="00A13715" w:rsidP="00BA4F45"/>
        </w:tc>
        <w:tc>
          <w:tcPr>
            <w:tcW w:w="4308" w:type="dxa"/>
            <w:gridSpan w:val="2"/>
            <w:vMerge/>
          </w:tcPr>
          <w:p w:rsidR="00A13715" w:rsidRDefault="00A13715" w:rsidP="00720C12">
            <w:pPr>
              <w:ind w:left="27"/>
            </w:pPr>
          </w:p>
        </w:tc>
      </w:tr>
      <w:tr w:rsidR="00B6794B" w:rsidTr="00BF0522">
        <w:tc>
          <w:tcPr>
            <w:tcW w:w="687" w:type="dxa"/>
          </w:tcPr>
          <w:p w:rsidR="00B6794B" w:rsidRDefault="00B6794B" w:rsidP="00BA4F45"/>
        </w:tc>
        <w:tc>
          <w:tcPr>
            <w:tcW w:w="591" w:type="dxa"/>
          </w:tcPr>
          <w:p w:rsidR="00B6794B" w:rsidRDefault="00B6794B" w:rsidP="00BA4F45"/>
        </w:tc>
        <w:tc>
          <w:tcPr>
            <w:tcW w:w="1911" w:type="dxa"/>
          </w:tcPr>
          <w:p w:rsidR="00B6794B" w:rsidRDefault="00B6794B" w:rsidP="00B6794B">
            <w:pPr>
              <w:ind w:left="27"/>
            </w:pPr>
            <w:r>
              <w:t>(a)  food</w:t>
            </w:r>
          </w:p>
        </w:tc>
        <w:tc>
          <w:tcPr>
            <w:tcW w:w="2397" w:type="dxa"/>
          </w:tcPr>
          <w:p w:rsidR="00B6794B" w:rsidRDefault="00B6794B" w:rsidP="00B6794B">
            <w:r>
              <w:t>(c)  love</w:t>
            </w:r>
          </w:p>
        </w:tc>
      </w:tr>
      <w:tr w:rsidR="00B6794B" w:rsidTr="00BF0522">
        <w:tc>
          <w:tcPr>
            <w:tcW w:w="687" w:type="dxa"/>
          </w:tcPr>
          <w:p w:rsidR="00B6794B" w:rsidRDefault="00B6794B" w:rsidP="00BA4F45"/>
        </w:tc>
        <w:tc>
          <w:tcPr>
            <w:tcW w:w="591" w:type="dxa"/>
          </w:tcPr>
          <w:p w:rsidR="00B6794B" w:rsidRDefault="00B6794B" w:rsidP="00BA4F45"/>
        </w:tc>
        <w:tc>
          <w:tcPr>
            <w:tcW w:w="1911" w:type="dxa"/>
          </w:tcPr>
          <w:p w:rsidR="00B6794B" w:rsidRDefault="00B6794B" w:rsidP="00B6794B">
            <w:pPr>
              <w:ind w:left="27"/>
            </w:pPr>
            <w:r>
              <w:t>(b)  water</w:t>
            </w:r>
          </w:p>
        </w:tc>
        <w:tc>
          <w:tcPr>
            <w:tcW w:w="2397" w:type="dxa"/>
          </w:tcPr>
          <w:p w:rsidR="00B6794B" w:rsidRDefault="00B6794B" w:rsidP="00B6794B">
            <w:r>
              <w:t>(d)  happiness</w:t>
            </w:r>
          </w:p>
        </w:tc>
      </w:tr>
      <w:tr w:rsidR="00B6794B" w:rsidTr="00BF0522">
        <w:tc>
          <w:tcPr>
            <w:tcW w:w="687" w:type="dxa"/>
          </w:tcPr>
          <w:p w:rsidR="00B6794B" w:rsidRDefault="00B6794B" w:rsidP="00BA4F45"/>
        </w:tc>
        <w:tc>
          <w:tcPr>
            <w:tcW w:w="591" w:type="dxa"/>
          </w:tcPr>
          <w:p w:rsidR="00B6794B" w:rsidRDefault="00B6794B" w:rsidP="00BA4F45"/>
        </w:tc>
        <w:tc>
          <w:tcPr>
            <w:tcW w:w="1911" w:type="dxa"/>
          </w:tcPr>
          <w:p w:rsidR="00B6794B" w:rsidRDefault="00B6794B" w:rsidP="00B6794B">
            <w:pPr>
              <w:ind w:left="27"/>
            </w:pPr>
          </w:p>
        </w:tc>
        <w:tc>
          <w:tcPr>
            <w:tcW w:w="2397" w:type="dxa"/>
          </w:tcPr>
          <w:p w:rsidR="00B6794B" w:rsidRDefault="00B6794B" w:rsidP="00B6794B"/>
        </w:tc>
      </w:tr>
      <w:tr w:rsidR="00A13715" w:rsidTr="00BF0522">
        <w:trPr>
          <w:trHeight w:val="252"/>
        </w:trPr>
        <w:tc>
          <w:tcPr>
            <w:tcW w:w="687" w:type="dxa"/>
            <w:tcBorders>
              <w:bottom w:val="single" w:sz="4" w:space="0" w:color="auto"/>
            </w:tcBorders>
          </w:tcPr>
          <w:p w:rsidR="00A13715" w:rsidRDefault="00A13715" w:rsidP="00BA4F45"/>
        </w:tc>
        <w:tc>
          <w:tcPr>
            <w:tcW w:w="591" w:type="dxa"/>
            <w:vMerge w:val="restart"/>
          </w:tcPr>
          <w:p w:rsidR="00A13715" w:rsidRDefault="00A13715" w:rsidP="00BA4F45">
            <w:r>
              <w:t>17.</w:t>
            </w:r>
          </w:p>
        </w:tc>
        <w:tc>
          <w:tcPr>
            <w:tcW w:w="4308" w:type="dxa"/>
            <w:gridSpan w:val="2"/>
            <w:vMerge w:val="restart"/>
          </w:tcPr>
          <w:p w:rsidR="00A13715" w:rsidRDefault="00A13715" w:rsidP="00B6794B">
            <w:r>
              <w:t>What is the “it” the speaker is referring to in the following line:</w:t>
            </w:r>
          </w:p>
          <w:p w:rsidR="00A13715" w:rsidRDefault="00A13715" w:rsidP="00B6794B">
            <w:r>
              <w:t>“Keep it, treasure this as you would if you were lost, needing direction, in the wilderness life becomes when mature…”</w:t>
            </w:r>
          </w:p>
        </w:tc>
      </w:tr>
      <w:tr w:rsidR="00A13715" w:rsidTr="00BF0522">
        <w:trPr>
          <w:trHeight w:val="420"/>
        </w:trPr>
        <w:tc>
          <w:tcPr>
            <w:tcW w:w="687" w:type="dxa"/>
            <w:tcBorders>
              <w:top w:val="single" w:sz="4" w:space="0" w:color="auto"/>
            </w:tcBorders>
          </w:tcPr>
          <w:p w:rsidR="00A13715" w:rsidRDefault="00A13715" w:rsidP="00BA4F45"/>
        </w:tc>
        <w:tc>
          <w:tcPr>
            <w:tcW w:w="591" w:type="dxa"/>
            <w:vMerge/>
          </w:tcPr>
          <w:p w:rsidR="00A13715" w:rsidRDefault="00A13715" w:rsidP="00BA4F45"/>
        </w:tc>
        <w:tc>
          <w:tcPr>
            <w:tcW w:w="4308" w:type="dxa"/>
            <w:gridSpan w:val="2"/>
            <w:vMerge/>
          </w:tcPr>
          <w:p w:rsidR="00A13715" w:rsidRDefault="00A13715" w:rsidP="00B6794B"/>
        </w:tc>
      </w:tr>
      <w:tr w:rsidR="00B6794B" w:rsidTr="00BF0522">
        <w:tc>
          <w:tcPr>
            <w:tcW w:w="687" w:type="dxa"/>
          </w:tcPr>
          <w:p w:rsidR="00B6794B" w:rsidRDefault="00B6794B" w:rsidP="00BA4F45"/>
        </w:tc>
        <w:tc>
          <w:tcPr>
            <w:tcW w:w="591" w:type="dxa"/>
          </w:tcPr>
          <w:p w:rsidR="00B6794B" w:rsidRDefault="00B6794B" w:rsidP="00BA4F45"/>
        </w:tc>
        <w:tc>
          <w:tcPr>
            <w:tcW w:w="1911" w:type="dxa"/>
          </w:tcPr>
          <w:p w:rsidR="00B6794B" w:rsidRDefault="00B6794B" w:rsidP="00B6794B">
            <w:r>
              <w:t>(a)  a scarf</w:t>
            </w:r>
          </w:p>
        </w:tc>
        <w:tc>
          <w:tcPr>
            <w:tcW w:w="2397" w:type="dxa"/>
          </w:tcPr>
          <w:p w:rsidR="00B6794B" w:rsidRDefault="00B6794B" w:rsidP="00B6794B">
            <w:r>
              <w:t>(c)  love</w:t>
            </w:r>
          </w:p>
        </w:tc>
      </w:tr>
      <w:tr w:rsidR="00B6794B" w:rsidTr="00BF0522">
        <w:tc>
          <w:tcPr>
            <w:tcW w:w="687" w:type="dxa"/>
          </w:tcPr>
          <w:p w:rsidR="00B6794B" w:rsidRDefault="00B6794B" w:rsidP="00BA4F45"/>
        </w:tc>
        <w:tc>
          <w:tcPr>
            <w:tcW w:w="591" w:type="dxa"/>
          </w:tcPr>
          <w:p w:rsidR="00B6794B" w:rsidRDefault="00B6794B" w:rsidP="00BA4F45"/>
        </w:tc>
        <w:tc>
          <w:tcPr>
            <w:tcW w:w="1911" w:type="dxa"/>
          </w:tcPr>
          <w:p w:rsidR="00B6794B" w:rsidRDefault="00B6794B" w:rsidP="00B6794B">
            <w:r>
              <w:t xml:space="preserve">(b)  family </w:t>
            </w:r>
          </w:p>
        </w:tc>
        <w:tc>
          <w:tcPr>
            <w:tcW w:w="2397" w:type="dxa"/>
          </w:tcPr>
          <w:p w:rsidR="00B6794B" w:rsidRDefault="00B6794B" w:rsidP="00B6794B">
            <w:r>
              <w:t xml:space="preserve">(d)  </w:t>
            </w:r>
            <w:r w:rsidR="00E2758C">
              <w:t>hard work</w:t>
            </w:r>
          </w:p>
        </w:tc>
      </w:tr>
    </w:tbl>
    <w:p w:rsidR="00BA4F45" w:rsidRDefault="00BA4F45" w:rsidP="00B7789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2"/>
        <w:gridCol w:w="591"/>
        <w:gridCol w:w="8163"/>
      </w:tblGrid>
      <w:tr w:rsidR="00EF6AE4" w:rsidTr="00F42185">
        <w:trPr>
          <w:trHeight w:val="285"/>
        </w:trPr>
        <w:tc>
          <w:tcPr>
            <w:tcW w:w="822" w:type="dxa"/>
            <w:tcBorders>
              <w:bottom w:val="single" w:sz="4" w:space="0" w:color="auto"/>
            </w:tcBorders>
          </w:tcPr>
          <w:p w:rsidR="00EF6AE4" w:rsidRDefault="00EF6AE4" w:rsidP="00F42185"/>
        </w:tc>
        <w:tc>
          <w:tcPr>
            <w:tcW w:w="591" w:type="dxa"/>
            <w:vMerge w:val="restart"/>
          </w:tcPr>
          <w:p w:rsidR="00EF6AE4" w:rsidRDefault="00EF6AE4" w:rsidP="00F42185">
            <w:r>
              <w:t>18.</w:t>
            </w:r>
          </w:p>
        </w:tc>
        <w:tc>
          <w:tcPr>
            <w:tcW w:w="8163" w:type="dxa"/>
            <w:vMerge w:val="restart"/>
          </w:tcPr>
          <w:p w:rsidR="00EF6AE4" w:rsidRDefault="00EF6AE4" w:rsidP="00F42185">
            <w:r>
              <w:t>The line, “I am offering this poem to you / since I have nothing else to give” suggests that</w:t>
            </w:r>
          </w:p>
        </w:tc>
      </w:tr>
      <w:tr w:rsidR="00EF6AE4" w:rsidTr="00F42185">
        <w:trPr>
          <w:trHeight w:val="285"/>
        </w:trPr>
        <w:tc>
          <w:tcPr>
            <w:tcW w:w="822" w:type="dxa"/>
            <w:tcBorders>
              <w:top w:val="single" w:sz="4" w:space="0" w:color="auto"/>
            </w:tcBorders>
          </w:tcPr>
          <w:p w:rsidR="00EF6AE4" w:rsidRDefault="00EF6AE4" w:rsidP="00F42185"/>
        </w:tc>
        <w:tc>
          <w:tcPr>
            <w:tcW w:w="591" w:type="dxa"/>
            <w:vMerge/>
          </w:tcPr>
          <w:p w:rsidR="00EF6AE4" w:rsidRDefault="00EF6AE4" w:rsidP="00F42185"/>
        </w:tc>
        <w:tc>
          <w:tcPr>
            <w:tcW w:w="8163" w:type="dxa"/>
            <w:vMerge/>
          </w:tcPr>
          <w:p w:rsidR="00EF6AE4" w:rsidRDefault="00EF6AE4" w:rsidP="00F42185"/>
        </w:tc>
      </w:tr>
      <w:tr w:rsidR="00EF6AE4" w:rsidTr="00F42185">
        <w:tc>
          <w:tcPr>
            <w:tcW w:w="822" w:type="dxa"/>
          </w:tcPr>
          <w:p w:rsidR="00EF6AE4" w:rsidRDefault="00EF6AE4" w:rsidP="00F42185"/>
        </w:tc>
        <w:tc>
          <w:tcPr>
            <w:tcW w:w="591" w:type="dxa"/>
          </w:tcPr>
          <w:p w:rsidR="00EF6AE4" w:rsidRDefault="00EF6AE4" w:rsidP="00F42185"/>
        </w:tc>
        <w:tc>
          <w:tcPr>
            <w:tcW w:w="8163" w:type="dxa"/>
          </w:tcPr>
          <w:p w:rsidR="00EF6AE4" w:rsidRDefault="00EF6AE4" w:rsidP="00F42185">
            <w:r>
              <w:t>(a)  the speaker is wealthy</w:t>
            </w:r>
          </w:p>
          <w:p w:rsidR="00EF6AE4" w:rsidRDefault="00EF6AE4" w:rsidP="00F42185">
            <w:r>
              <w:t>(b)  the speaker has already given everything he or she has</w:t>
            </w:r>
          </w:p>
          <w:p w:rsidR="00EF6AE4" w:rsidRDefault="00EF6AE4" w:rsidP="00F42185">
            <w:r>
              <w:lastRenderedPageBreak/>
              <w:t>(c)  the speaker does not have a lot of wealth or material goods</w:t>
            </w:r>
          </w:p>
          <w:p w:rsidR="00EF6AE4" w:rsidRDefault="00EF6AE4" w:rsidP="00F42185">
            <w:r>
              <w:t>(d)  the gift is less than what the recipient deserves</w:t>
            </w:r>
          </w:p>
        </w:tc>
      </w:tr>
    </w:tbl>
    <w:p w:rsidR="00EF6AE4" w:rsidRDefault="00EF6AE4" w:rsidP="00B77896"/>
    <w:p w:rsidR="00EF6AE4" w:rsidRDefault="00BA1178" w:rsidP="00BA1178">
      <w:pPr>
        <w:ind w:left="720"/>
      </w:pPr>
      <w:proofErr w:type="gramStart"/>
      <w:r>
        <w:t>since</w:t>
      </w:r>
      <w:proofErr w:type="gramEnd"/>
      <w:r>
        <w:t xml:space="preserve"> feeling is first</w:t>
      </w:r>
    </w:p>
    <w:p w:rsidR="00B66ECD" w:rsidRDefault="00B66ECD" w:rsidP="00B66ECD">
      <w:pPr>
        <w:tabs>
          <w:tab w:val="left" w:pos="2790"/>
        </w:tabs>
        <w:ind w:left="720"/>
      </w:pPr>
      <w:r>
        <w:t>E.E. Cumming</w:t>
      </w:r>
    </w:p>
    <w:p w:rsidR="00EF6AE4" w:rsidRDefault="00481994" w:rsidP="00B66ECD">
      <w:pPr>
        <w:tabs>
          <w:tab w:val="left" w:pos="2790"/>
        </w:tabs>
        <w:ind w:left="720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14.9pt;margin-top:12.3pt;width:47.6pt;height:132pt;z-index:251663360;mso-width-relative:margin;mso-height-relative:margin" stroked="f">
            <v:textbox>
              <w:txbxContent>
                <w:p w:rsidR="006A7CF7" w:rsidRDefault="006A7CF7"/>
              </w:txbxContent>
            </v:textbox>
          </v:shape>
        </w:pict>
      </w:r>
      <w:r w:rsidR="00BA117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3305175" cy="3514725"/>
            <wp:effectExtent l="19050" t="0" r="9525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"/>
        <w:gridCol w:w="597"/>
        <w:gridCol w:w="591"/>
        <w:gridCol w:w="2013"/>
        <w:gridCol w:w="2385"/>
      </w:tblGrid>
      <w:tr w:rsidR="00BA1178" w:rsidTr="00BF0522">
        <w:trPr>
          <w:trHeight w:val="285"/>
        </w:trPr>
        <w:tc>
          <w:tcPr>
            <w:tcW w:w="849" w:type="dxa"/>
            <w:gridSpan w:val="2"/>
            <w:tcBorders>
              <w:bottom w:val="single" w:sz="4" w:space="0" w:color="auto"/>
            </w:tcBorders>
          </w:tcPr>
          <w:p w:rsidR="00BA1178" w:rsidRDefault="00BA1178" w:rsidP="00761442"/>
        </w:tc>
        <w:tc>
          <w:tcPr>
            <w:tcW w:w="591" w:type="dxa"/>
            <w:vMerge w:val="restart"/>
          </w:tcPr>
          <w:p w:rsidR="00BA1178" w:rsidRDefault="00BA1178" w:rsidP="00761442">
            <w:r>
              <w:t>19.</w:t>
            </w:r>
          </w:p>
        </w:tc>
        <w:tc>
          <w:tcPr>
            <w:tcW w:w="4398" w:type="dxa"/>
            <w:gridSpan w:val="2"/>
            <w:vMerge w:val="restart"/>
          </w:tcPr>
          <w:p w:rsidR="00BA1178" w:rsidRDefault="00BA1178" w:rsidP="00BE16DA">
            <w:r>
              <w:t>What is the poet juxtaposing emotional response to?</w:t>
            </w:r>
          </w:p>
        </w:tc>
      </w:tr>
      <w:tr w:rsidR="00BA1178" w:rsidTr="00BF0522">
        <w:trPr>
          <w:trHeight w:val="285"/>
        </w:trPr>
        <w:tc>
          <w:tcPr>
            <w:tcW w:w="849" w:type="dxa"/>
            <w:gridSpan w:val="2"/>
            <w:tcBorders>
              <w:top w:val="single" w:sz="4" w:space="0" w:color="auto"/>
            </w:tcBorders>
          </w:tcPr>
          <w:p w:rsidR="00BA1178" w:rsidRDefault="00BA1178" w:rsidP="00761442"/>
        </w:tc>
        <w:tc>
          <w:tcPr>
            <w:tcW w:w="591" w:type="dxa"/>
            <w:vMerge/>
          </w:tcPr>
          <w:p w:rsidR="00BA1178" w:rsidRDefault="00BA1178" w:rsidP="00761442"/>
        </w:tc>
        <w:tc>
          <w:tcPr>
            <w:tcW w:w="4398" w:type="dxa"/>
            <w:gridSpan w:val="2"/>
            <w:vMerge/>
          </w:tcPr>
          <w:p w:rsidR="00BA1178" w:rsidRDefault="00BA1178" w:rsidP="00BE16DA"/>
        </w:tc>
      </w:tr>
      <w:tr w:rsidR="00BE16DA" w:rsidTr="00BF0522">
        <w:trPr>
          <w:gridBefore w:val="1"/>
          <w:wBefore w:w="252" w:type="dxa"/>
        </w:trPr>
        <w:tc>
          <w:tcPr>
            <w:tcW w:w="597" w:type="dxa"/>
          </w:tcPr>
          <w:p w:rsidR="00BE16DA" w:rsidRDefault="00BE16DA" w:rsidP="00761442"/>
        </w:tc>
        <w:tc>
          <w:tcPr>
            <w:tcW w:w="591" w:type="dxa"/>
          </w:tcPr>
          <w:p w:rsidR="00BE16DA" w:rsidRDefault="00BE16DA" w:rsidP="00761442"/>
        </w:tc>
        <w:tc>
          <w:tcPr>
            <w:tcW w:w="2013" w:type="dxa"/>
          </w:tcPr>
          <w:p w:rsidR="00BE16DA" w:rsidRDefault="00BE16DA" w:rsidP="00BF0522">
            <w:pPr>
              <w:ind w:left="432" w:hanging="450"/>
            </w:pPr>
            <w:r>
              <w:t>(a)  intellectual activity</w:t>
            </w:r>
          </w:p>
        </w:tc>
        <w:tc>
          <w:tcPr>
            <w:tcW w:w="2385" w:type="dxa"/>
          </w:tcPr>
          <w:p w:rsidR="00BE16DA" w:rsidRDefault="00BE16DA" w:rsidP="00BF0522">
            <w:pPr>
              <w:ind w:left="432" w:hanging="450"/>
            </w:pPr>
            <w:r>
              <w:t>(c)  professional goals</w:t>
            </w:r>
          </w:p>
        </w:tc>
      </w:tr>
      <w:tr w:rsidR="00BE16DA" w:rsidTr="00BF0522">
        <w:trPr>
          <w:gridBefore w:val="1"/>
          <w:wBefore w:w="252" w:type="dxa"/>
        </w:trPr>
        <w:tc>
          <w:tcPr>
            <w:tcW w:w="597" w:type="dxa"/>
          </w:tcPr>
          <w:p w:rsidR="00BE16DA" w:rsidRDefault="00BE16DA" w:rsidP="00761442"/>
        </w:tc>
        <w:tc>
          <w:tcPr>
            <w:tcW w:w="591" w:type="dxa"/>
          </w:tcPr>
          <w:p w:rsidR="00BE16DA" w:rsidRDefault="00BE16DA" w:rsidP="00761442"/>
        </w:tc>
        <w:tc>
          <w:tcPr>
            <w:tcW w:w="2013" w:type="dxa"/>
          </w:tcPr>
          <w:p w:rsidR="00BE16DA" w:rsidRDefault="00BE16DA" w:rsidP="00BF0522">
            <w:pPr>
              <w:ind w:left="432" w:hanging="450"/>
            </w:pPr>
            <w:r>
              <w:t>(b)  the beauty of nature</w:t>
            </w:r>
          </w:p>
        </w:tc>
        <w:tc>
          <w:tcPr>
            <w:tcW w:w="2385" w:type="dxa"/>
          </w:tcPr>
          <w:p w:rsidR="00BE16DA" w:rsidRDefault="00BE16DA" w:rsidP="00BF0522">
            <w:pPr>
              <w:ind w:left="432" w:hanging="450"/>
            </w:pPr>
            <w:r>
              <w:t>(d)  the seasons of the year</w:t>
            </w:r>
          </w:p>
        </w:tc>
      </w:tr>
      <w:tr w:rsidR="00BE16DA" w:rsidTr="00BF0522">
        <w:trPr>
          <w:gridBefore w:val="1"/>
          <w:wBefore w:w="252" w:type="dxa"/>
        </w:trPr>
        <w:tc>
          <w:tcPr>
            <w:tcW w:w="597" w:type="dxa"/>
          </w:tcPr>
          <w:p w:rsidR="00BE16DA" w:rsidRDefault="00BE16DA" w:rsidP="00761442"/>
        </w:tc>
        <w:tc>
          <w:tcPr>
            <w:tcW w:w="591" w:type="dxa"/>
          </w:tcPr>
          <w:p w:rsidR="00BE16DA" w:rsidRDefault="00BE16DA" w:rsidP="00761442"/>
        </w:tc>
        <w:tc>
          <w:tcPr>
            <w:tcW w:w="2013" w:type="dxa"/>
          </w:tcPr>
          <w:p w:rsidR="00BE16DA" w:rsidRDefault="00BE16DA" w:rsidP="00BE16DA"/>
        </w:tc>
        <w:tc>
          <w:tcPr>
            <w:tcW w:w="2385" w:type="dxa"/>
          </w:tcPr>
          <w:p w:rsidR="00BE16DA" w:rsidRDefault="00BE16DA" w:rsidP="00BE16DA"/>
        </w:tc>
      </w:tr>
      <w:tr w:rsidR="00BA1178" w:rsidTr="00BF0522">
        <w:trPr>
          <w:gridBefore w:val="1"/>
          <w:wBefore w:w="252" w:type="dxa"/>
          <w:trHeight w:val="285"/>
        </w:trPr>
        <w:tc>
          <w:tcPr>
            <w:tcW w:w="597" w:type="dxa"/>
            <w:tcBorders>
              <w:bottom w:val="single" w:sz="4" w:space="0" w:color="auto"/>
            </w:tcBorders>
          </w:tcPr>
          <w:p w:rsidR="00BA1178" w:rsidRDefault="00BA1178" w:rsidP="00761442"/>
        </w:tc>
        <w:tc>
          <w:tcPr>
            <w:tcW w:w="591" w:type="dxa"/>
            <w:vMerge w:val="restart"/>
          </w:tcPr>
          <w:p w:rsidR="00BA1178" w:rsidRDefault="00BA1178" w:rsidP="00761442">
            <w:r>
              <w:t>20.</w:t>
            </w:r>
          </w:p>
        </w:tc>
        <w:tc>
          <w:tcPr>
            <w:tcW w:w="4398" w:type="dxa"/>
            <w:gridSpan w:val="2"/>
            <w:vMerge w:val="restart"/>
          </w:tcPr>
          <w:p w:rsidR="00BA1178" w:rsidRDefault="00BA1178" w:rsidP="00BE16DA">
            <w:r>
              <w:t>The line “life’s not a paragraph” most likely suggests that</w:t>
            </w:r>
          </w:p>
        </w:tc>
      </w:tr>
      <w:tr w:rsidR="00BA1178" w:rsidTr="00BF0522">
        <w:trPr>
          <w:gridBefore w:val="1"/>
          <w:wBefore w:w="252" w:type="dxa"/>
          <w:trHeight w:val="285"/>
        </w:trPr>
        <w:tc>
          <w:tcPr>
            <w:tcW w:w="597" w:type="dxa"/>
            <w:tcBorders>
              <w:top w:val="single" w:sz="4" w:space="0" w:color="auto"/>
            </w:tcBorders>
          </w:tcPr>
          <w:p w:rsidR="00BA1178" w:rsidRDefault="00BA1178" w:rsidP="00761442"/>
        </w:tc>
        <w:tc>
          <w:tcPr>
            <w:tcW w:w="591" w:type="dxa"/>
            <w:vMerge/>
          </w:tcPr>
          <w:p w:rsidR="00BA1178" w:rsidRDefault="00BA1178" w:rsidP="00761442"/>
        </w:tc>
        <w:tc>
          <w:tcPr>
            <w:tcW w:w="4398" w:type="dxa"/>
            <w:gridSpan w:val="2"/>
            <w:vMerge/>
          </w:tcPr>
          <w:p w:rsidR="00BA1178" w:rsidRDefault="00BA1178" w:rsidP="00BE16DA"/>
        </w:tc>
      </w:tr>
      <w:tr w:rsidR="00BE16DA" w:rsidTr="00BF0522">
        <w:trPr>
          <w:gridBefore w:val="1"/>
          <w:wBefore w:w="252" w:type="dxa"/>
        </w:trPr>
        <w:tc>
          <w:tcPr>
            <w:tcW w:w="597" w:type="dxa"/>
          </w:tcPr>
          <w:p w:rsidR="00BE16DA" w:rsidRDefault="00BE16DA" w:rsidP="00761442"/>
        </w:tc>
        <w:tc>
          <w:tcPr>
            <w:tcW w:w="591" w:type="dxa"/>
          </w:tcPr>
          <w:p w:rsidR="00BE16DA" w:rsidRDefault="00BE16DA" w:rsidP="00761442"/>
        </w:tc>
        <w:tc>
          <w:tcPr>
            <w:tcW w:w="4398" w:type="dxa"/>
            <w:gridSpan w:val="2"/>
          </w:tcPr>
          <w:p w:rsidR="00BE16DA" w:rsidRDefault="00BE16DA" w:rsidP="00BE16DA">
            <w:pPr>
              <w:ind w:left="387" w:hanging="387"/>
            </w:pPr>
            <w:r>
              <w:t>(a)  life is predictable and has a specific pattern</w:t>
            </w:r>
          </w:p>
          <w:p w:rsidR="00BE16DA" w:rsidRDefault="00BE16DA" w:rsidP="00BE16DA">
            <w:pPr>
              <w:ind w:left="387" w:hanging="387"/>
            </w:pPr>
            <w:r>
              <w:t>(b)  we write our own lives like a poet writes down a poem</w:t>
            </w:r>
          </w:p>
          <w:p w:rsidR="00BE16DA" w:rsidRDefault="00BE16DA" w:rsidP="00BE16DA">
            <w:pPr>
              <w:ind w:left="387" w:hanging="387"/>
            </w:pPr>
            <w:r>
              <w:t>(c)  life does not have a structure or conform to certain rules</w:t>
            </w:r>
          </w:p>
          <w:p w:rsidR="00BE16DA" w:rsidRDefault="00BE16DA" w:rsidP="00BE16DA">
            <w:pPr>
              <w:ind w:left="387" w:hanging="387"/>
            </w:pPr>
            <w:r>
              <w:t>(d)  poetry and writing is the only effective way to communicate the importance of life</w:t>
            </w:r>
          </w:p>
        </w:tc>
      </w:tr>
    </w:tbl>
    <w:p w:rsidR="00BE16DA" w:rsidRDefault="00BE16DA" w:rsidP="00B77896"/>
    <w:tbl>
      <w:tblPr>
        <w:tblStyle w:val="TableGrid"/>
        <w:tblW w:w="0" w:type="auto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0"/>
        <w:gridCol w:w="630"/>
        <w:gridCol w:w="3085"/>
        <w:gridCol w:w="5646"/>
      </w:tblGrid>
      <w:tr w:rsidR="00BA1178" w:rsidTr="006C39E3">
        <w:tc>
          <w:tcPr>
            <w:tcW w:w="810" w:type="dxa"/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/>
        </w:tc>
        <w:tc>
          <w:tcPr>
            <w:tcW w:w="8731" w:type="dxa"/>
            <w:gridSpan w:val="2"/>
          </w:tcPr>
          <w:p w:rsidR="00BA1178" w:rsidRDefault="00BA1178" w:rsidP="00F42185">
            <w:pPr>
              <w:ind w:left="387" w:hanging="387"/>
            </w:pPr>
          </w:p>
        </w:tc>
      </w:tr>
      <w:tr w:rsidR="00BA1178" w:rsidTr="006C39E3">
        <w:trPr>
          <w:trHeight w:val="252"/>
        </w:trPr>
        <w:tc>
          <w:tcPr>
            <w:tcW w:w="810" w:type="dxa"/>
            <w:tcBorders>
              <w:bottom w:val="single" w:sz="4" w:space="0" w:color="auto"/>
            </w:tcBorders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>
            <w:r>
              <w:t>21.</w:t>
            </w:r>
          </w:p>
        </w:tc>
        <w:tc>
          <w:tcPr>
            <w:tcW w:w="8731" w:type="dxa"/>
            <w:gridSpan w:val="2"/>
          </w:tcPr>
          <w:p w:rsidR="00BA1178" w:rsidRDefault="00BA1178" w:rsidP="00F42185">
            <w:pPr>
              <w:ind w:left="387" w:hanging="387"/>
            </w:pPr>
            <w:r>
              <w:t>The line “death I think is no parenthesis” most likely suggests that</w:t>
            </w:r>
          </w:p>
        </w:tc>
      </w:tr>
      <w:tr w:rsidR="00BA1178" w:rsidTr="006C39E3">
        <w:tc>
          <w:tcPr>
            <w:tcW w:w="810" w:type="dxa"/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/>
        </w:tc>
        <w:tc>
          <w:tcPr>
            <w:tcW w:w="8731" w:type="dxa"/>
            <w:gridSpan w:val="2"/>
          </w:tcPr>
          <w:p w:rsidR="00BA1178" w:rsidRDefault="00BA1178" w:rsidP="00F42185">
            <w:pPr>
              <w:ind w:left="387" w:hanging="387"/>
            </w:pPr>
            <w:r>
              <w:t>(a)  death is extremely important, but we cannot let it dictate our lives</w:t>
            </w:r>
          </w:p>
          <w:p w:rsidR="00BA1178" w:rsidRDefault="00BA1178" w:rsidP="00F42185">
            <w:pPr>
              <w:ind w:left="387" w:hanging="387"/>
            </w:pPr>
            <w:r>
              <w:t>(b)  death is not that important, but simply an idea we have to keep in the back of our minds</w:t>
            </w:r>
          </w:p>
          <w:p w:rsidR="00BA1178" w:rsidRDefault="00BA1178" w:rsidP="00F42185">
            <w:pPr>
              <w:ind w:left="387" w:hanging="387"/>
            </w:pPr>
            <w:r>
              <w:t>(c)  death is a short, specific event that has a specific start and finish, like the information in a parenthesis</w:t>
            </w:r>
          </w:p>
          <w:p w:rsidR="00BA1178" w:rsidRDefault="00BA1178" w:rsidP="00F42185">
            <w:pPr>
              <w:ind w:left="387" w:hanging="387"/>
            </w:pPr>
            <w:r>
              <w:t>(d)  death affects everything around it, unlike the words in a paragraph</w:t>
            </w:r>
          </w:p>
        </w:tc>
      </w:tr>
      <w:tr w:rsidR="00BA1178" w:rsidTr="006C39E3">
        <w:tc>
          <w:tcPr>
            <w:tcW w:w="810" w:type="dxa"/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/>
        </w:tc>
        <w:tc>
          <w:tcPr>
            <w:tcW w:w="8731" w:type="dxa"/>
            <w:gridSpan w:val="2"/>
          </w:tcPr>
          <w:p w:rsidR="00BA1178" w:rsidRDefault="00BA1178" w:rsidP="00F42185">
            <w:pPr>
              <w:ind w:left="387" w:hanging="387"/>
            </w:pPr>
          </w:p>
        </w:tc>
      </w:tr>
      <w:tr w:rsidR="00BA1178" w:rsidTr="006C39E3">
        <w:tc>
          <w:tcPr>
            <w:tcW w:w="810" w:type="dxa"/>
            <w:tcBorders>
              <w:bottom w:val="single" w:sz="4" w:space="0" w:color="auto"/>
            </w:tcBorders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>
            <w:r>
              <w:t>22.</w:t>
            </w:r>
          </w:p>
        </w:tc>
        <w:tc>
          <w:tcPr>
            <w:tcW w:w="8731" w:type="dxa"/>
            <w:gridSpan w:val="2"/>
          </w:tcPr>
          <w:p w:rsidR="00BA1178" w:rsidRDefault="00BA1178" w:rsidP="00F42185">
            <w:pPr>
              <w:ind w:left="387" w:hanging="387"/>
            </w:pPr>
            <w:r>
              <w:t>The line “kisses are a better fate than wisdom” suggests that</w:t>
            </w:r>
          </w:p>
        </w:tc>
      </w:tr>
      <w:tr w:rsidR="00BA1178" w:rsidTr="006C39E3">
        <w:tc>
          <w:tcPr>
            <w:tcW w:w="810" w:type="dxa"/>
            <w:tcBorders>
              <w:top w:val="single" w:sz="4" w:space="0" w:color="auto"/>
            </w:tcBorders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/>
        </w:tc>
        <w:tc>
          <w:tcPr>
            <w:tcW w:w="8731" w:type="dxa"/>
            <w:gridSpan w:val="2"/>
          </w:tcPr>
          <w:p w:rsidR="00BA1178" w:rsidRDefault="00BA1178" w:rsidP="00F42185">
            <w:pPr>
              <w:ind w:left="387" w:hanging="387"/>
            </w:pPr>
            <w:r>
              <w:t>(a)  wisdom is something that is invaluable, and cannot be compared to expressions of emotion</w:t>
            </w:r>
          </w:p>
          <w:p w:rsidR="00BA1178" w:rsidRDefault="00BA1178" w:rsidP="00F42185">
            <w:pPr>
              <w:ind w:left="387" w:hanging="387"/>
            </w:pPr>
            <w:r>
              <w:t>(b)  emotions are more valuable than logic or reason</w:t>
            </w:r>
          </w:p>
          <w:p w:rsidR="00BA1178" w:rsidRDefault="00BA1178" w:rsidP="00F42185">
            <w:pPr>
              <w:ind w:left="387" w:hanging="387"/>
            </w:pPr>
            <w:r>
              <w:t>(c)  we should focus on finding someone to spend our entire life with, rather than concentrating on learning and bettering ourselves</w:t>
            </w:r>
          </w:p>
          <w:p w:rsidR="00BA1178" w:rsidRDefault="00BA1178" w:rsidP="00F42185">
            <w:pPr>
              <w:ind w:left="387" w:hanging="387"/>
            </w:pPr>
            <w:r>
              <w:t>(d)  being physically attractive, rather than intelligent, will make one’s life easier</w:t>
            </w:r>
          </w:p>
        </w:tc>
      </w:tr>
      <w:tr w:rsidR="00BA1178" w:rsidTr="006C39E3">
        <w:tc>
          <w:tcPr>
            <w:tcW w:w="810" w:type="dxa"/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/>
        </w:tc>
        <w:tc>
          <w:tcPr>
            <w:tcW w:w="8731" w:type="dxa"/>
            <w:gridSpan w:val="2"/>
          </w:tcPr>
          <w:p w:rsidR="00BA1178" w:rsidRDefault="00BA1178" w:rsidP="00F42185">
            <w:pPr>
              <w:ind w:left="387" w:hanging="387"/>
            </w:pPr>
          </w:p>
        </w:tc>
      </w:tr>
      <w:tr w:rsidR="00BA1178" w:rsidTr="006C39E3">
        <w:tc>
          <w:tcPr>
            <w:tcW w:w="810" w:type="dxa"/>
            <w:tcBorders>
              <w:bottom w:val="single" w:sz="4" w:space="0" w:color="auto"/>
            </w:tcBorders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>
            <w:r>
              <w:t>23.</w:t>
            </w:r>
          </w:p>
        </w:tc>
        <w:tc>
          <w:tcPr>
            <w:tcW w:w="8731" w:type="dxa"/>
            <w:gridSpan w:val="2"/>
          </w:tcPr>
          <w:p w:rsidR="00BA1178" w:rsidRDefault="00BA1178" w:rsidP="00F42185">
            <w:pPr>
              <w:ind w:left="387" w:hanging="387"/>
            </w:pPr>
            <w:r>
              <w:t>In line 3, the word “syntax” most likely refers to</w:t>
            </w:r>
          </w:p>
        </w:tc>
      </w:tr>
      <w:tr w:rsidR="00BA1178" w:rsidTr="006C39E3">
        <w:tc>
          <w:tcPr>
            <w:tcW w:w="810" w:type="dxa"/>
            <w:tcBorders>
              <w:top w:val="single" w:sz="4" w:space="0" w:color="auto"/>
            </w:tcBorders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/>
        </w:tc>
        <w:tc>
          <w:tcPr>
            <w:tcW w:w="3085" w:type="dxa"/>
          </w:tcPr>
          <w:p w:rsidR="00BA1178" w:rsidRDefault="00BA1178" w:rsidP="00F42185">
            <w:pPr>
              <w:ind w:left="387" w:hanging="387"/>
            </w:pPr>
            <w:r>
              <w:t>(a)  sentence structure</w:t>
            </w:r>
          </w:p>
        </w:tc>
        <w:tc>
          <w:tcPr>
            <w:tcW w:w="5646" w:type="dxa"/>
          </w:tcPr>
          <w:p w:rsidR="00BA1178" w:rsidRDefault="00BA1178" w:rsidP="00F42185">
            <w:pPr>
              <w:ind w:left="387" w:hanging="387"/>
            </w:pPr>
            <w:r>
              <w:t>(c)  relationships with others</w:t>
            </w:r>
          </w:p>
        </w:tc>
      </w:tr>
      <w:tr w:rsidR="00BA1178" w:rsidTr="006C39E3">
        <w:tc>
          <w:tcPr>
            <w:tcW w:w="810" w:type="dxa"/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/>
        </w:tc>
        <w:tc>
          <w:tcPr>
            <w:tcW w:w="3085" w:type="dxa"/>
          </w:tcPr>
          <w:p w:rsidR="00BA1178" w:rsidRDefault="00BA1178" w:rsidP="00F42185">
            <w:pPr>
              <w:ind w:left="387" w:hanging="387"/>
            </w:pPr>
            <w:r>
              <w:t>(b)  structure</w:t>
            </w:r>
          </w:p>
        </w:tc>
        <w:tc>
          <w:tcPr>
            <w:tcW w:w="5646" w:type="dxa"/>
          </w:tcPr>
          <w:p w:rsidR="00BA1178" w:rsidRDefault="00BA1178" w:rsidP="00F42185">
            <w:pPr>
              <w:ind w:left="387" w:hanging="387"/>
            </w:pPr>
            <w:r>
              <w:t>(d)  the importance of feelings</w:t>
            </w:r>
          </w:p>
        </w:tc>
      </w:tr>
      <w:tr w:rsidR="00BA1178" w:rsidTr="006C39E3">
        <w:tc>
          <w:tcPr>
            <w:tcW w:w="810" w:type="dxa"/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/>
        </w:tc>
        <w:tc>
          <w:tcPr>
            <w:tcW w:w="3085" w:type="dxa"/>
          </w:tcPr>
          <w:p w:rsidR="00BA1178" w:rsidRDefault="00BA1178" w:rsidP="00F42185">
            <w:pPr>
              <w:ind w:left="387" w:hanging="387"/>
            </w:pPr>
          </w:p>
        </w:tc>
        <w:tc>
          <w:tcPr>
            <w:tcW w:w="5646" w:type="dxa"/>
          </w:tcPr>
          <w:p w:rsidR="00BA1178" w:rsidRDefault="00BA1178" w:rsidP="00F42185">
            <w:pPr>
              <w:ind w:left="387" w:hanging="387"/>
            </w:pPr>
          </w:p>
        </w:tc>
      </w:tr>
      <w:tr w:rsidR="00BA1178" w:rsidTr="006C39E3">
        <w:tc>
          <w:tcPr>
            <w:tcW w:w="810" w:type="dxa"/>
            <w:tcBorders>
              <w:bottom w:val="single" w:sz="4" w:space="0" w:color="auto"/>
            </w:tcBorders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>
            <w:r>
              <w:t>24.</w:t>
            </w:r>
          </w:p>
        </w:tc>
        <w:tc>
          <w:tcPr>
            <w:tcW w:w="8731" w:type="dxa"/>
            <w:gridSpan w:val="2"/>
          </w:tcPr>
          <w:p w:rsidR="00BA1178" w:rsidRDefault="00BA1178" w:rsidP="00F42185">
            <w:pPr>
              <w:ind w:left="387" w:hanging="387"/>
            </w:pPr>
            <w:r>
              <w:t>In line 12, the phrase “eyelids’ flutter” most likely symbolizes</w:t>
            </w:r>
          </w:p>
        </w:tc>
      </w:tr>
      <w:tr w:rsidR="00BA1178" w:rsidTr="006C39E3">
        <w:tc>
          <w:tcPr>
            <w:tcW w:w="810" w:type="dxa"/>
            <w:tcBorders>
              <w:top w:val="single" w:sz="4" w:space="0" w:color="auto"/>
            </w:tcBorders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/>
        </w:tc>
        <w:tc>
          <w:tcPr>
            <w:tcW w:w="8731" w:type="dxa"/>
            <w:gridSpan w:val="2"/>
          </w:tcPr>
          <w:p w:rsidR="00BA1178" w:rsidRDefault="00BA1178" w:rsidP="00F42185">
            <w:pPr>
              <w:ind w:left="387" w:hanging="387"/>
            </w:pPr>
            <w:r>
              <w:t>(a)  the eyeball’s physical response to irritants</w:t>
            </w:r>
          </w:p>
          <w:p w:rsidR="00BA1178" w:rsidRDefault="00BA1178" w:rsidP="00F42185">
            <w:pPr>
              <w:ind w:left="387" w:hanging="387"/>
            </w:pPr>
            <w:r>
              <w:t>(b)  the human brain thinking and processing information</w:t>
            </w:r>
          </w:p>
          <w:p w:rsidR="00BA1178" w:rsidRDefault="00BA1178" w:rsidP="00F42185">
            <w:pPr>
              <w:ind w:left="387" w:hanging="387"/>
            </w:pPr>
            <w:r>
              <w:lastRenderedPageBreak/>
              <w:t>(c)  the physical response that can result from strong emotions</w:t>
            </w:r>
          </w:p>
          <w:p w:rsidR="00BA1178" w:rsidRDefault="00BA1178" w:rsidP="00F42185">
            <w:pPr>
              <w:ind w:left="387" w:hanging="387"/>
            </w:pPr>
            <w:r>
              <w:t>(d)  the tears that can result when an individual loses a loved one</w:t>
            </w:r>
          </w:p>
        </w:tc>
      </w:tr>
    </w:tbl>
    <w:p w:rsidR="00BF0522" w:rsidRPr="003F1389" w:rsidRDefault="00BF0522" w:rsidP="00F42185">
      <w:pPr>
        <w:rPr>
          <w:sz w:val="36"/>
          <w:szCs w:val="36"/>
        </w:rPr>
      </w:pPr>
    </w:p>
    <w:p w:rsidR="005D3932" w:rsidRPr="003F1389" w:rsidRDefault="00BF0522" w:rsidP="00F42185">
      <w:pPr>
        <w:rPr>
          <w:sz w:val="36"/>
          <w:szCs w:val="36"/>
        </w:rPr>
      </w:pPr>
      <w:r w:rsidRPr="003F1389">
        <w:rPr>
          <w:sz w:val="36"/>
          <w:szCs w:val="36"/>
        </w:rPr>
        <w:t>Horses Graze</w:t>
      </w:r>
    </w:p>
    <w:p w:rsidR="00F80A6D" w:rsidRDefault="00BF0522" w:rsidP="00F80A6D">
      <w:r>
        <w:t>Gwendolyn Brooks</w:t>
      </w:r>
    </w:p>
    <w:p w:rsidR="00F80A6D" w:rsidRPr="00F80A6D" w:rsidRDefault="00F80A6D" w:rsidP="00F80A6D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240030</wp:posOffset>
            </wp:positionV>
            <wp:extent cx="3253105" cy="7058025"/>
            <wp:effectExtent l="19050" t="0" r="4445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tblpX="4716" w:tblpY="1"/>
        <w:tblOverlap w:val="never"/>
        <w:tblW w:w="80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"/>
        <w:gridCol w:w="450"/>
        <w:gridCol w:w="630"/>
        <w:gridCol w:w="1728"/>
        <w:gridCol w:w="360"/>
        <w:gridCol w:w="270"/>
        <w:gridCol w:w="2412"/>
        <w:gridCol w:w="1064"/>
        <w:gridCol w:w="664"/>
      </w:tblGrid>
      <w:tr w:rsidR="00BF0522" w:rsidTr="00F80A6D">
        <w:trPr>
          <w:gridAfter w:val="2"/>
          <w:wAfter w:w="1728" w:type="dxa"/>
        </w:trPr>
        <w:tc>
          <w:tcPr>
            <w:tcW w:w="900" w:type="dxa"/>
            <w:gridSpan w:val="2"/>
            <w:tcBorders>
              <w:bottom w:val="single" w:sz="4" w:space="0" w:color="000000" w:themeColor="text1"/>
            </w:tcBorders>
          </w:tcPr>
          <w:p w:rsidR="00BF0522" w:rsidRDefault="00BF0522" w:rsidP="00F80A6D"/>
        </w:tc>
        <w:tc>
          <w:tcPr>
            <w:tcW w:w="630" w:type="dxa"/>
          </w:tcPr>
          <w:p w:rsidR="00BF0522" w:rsidRDefault="00BF0522" w:rsidP="00F80A6D">
            <w:r>
              <w:t>25.</w:t>
            </w:r>
          </w:p>
        </w:tc>
        <w:tc>
          <w:tcPr>
            <w:tcW w:w="4770" w:type="dxa"/>
            <w:gridSpan w:val="4"/>
          </w:tcPr>
          <w:p w:rsidR="00BF0522" w:rsidRDefault="00BF0522" w:rsidP="00F80A6D">
            <w:r>
              <w:t>What does the speaker suggest people can learn from animals?</w:t>
            </w:r>
          </w:p>
        </w:tc>
      </w:tr>
      <w:tr w:rsidR="00BF0522" w:rsidTr="00F80A6D">
        <w:trPr>
          <w:gridAfter w:val="2"/>
          <w:wAfter w:w="1728" w:type="dxa"/>
        </w:trPr>
        <w:tc>
          <w:tcPr>
            <w:tcW w:w="900" w:type="dxa"/>
            <w:gridSpan w:val="2"/>
            <w:tcBorders>
              <w:top w:val="single" w:sz="4" w:space="0" w:color="000000" w:themeColor="text1"/>
            </w:tcBorders>
          </w:tcPr>
          <w:p w:rsidR="00BF0522" w:rsidRDefault="00BF0522" w:rsidP="00F80A6D"/>
        </w:tc>
        <w:tc>
          <w:tcPr>
            <w:tcW w:w="630" w:type="dxa"/>
          </w:tcPr>
          <w:p w:rsidR="00BF0522" w:rsidRDefault="00BF0522" w:rsidP="00F80A6D"/>
        </w:tc>
        <w:tc>
          <w:tcPr>
            <w:tcW w:w="4770" w:type="dxa"/>
            <w:gridSpan w:val="4"/>
          </w:tcPr>
          <w:p w:rsidR="00BF0522" w:rsidRDefault="00BF0522" w:rsidP="00F80A6D">
            <w:pPr>
              <w:ind w:left="432" w:hanging="432"/>
            </w:pPr>
            <w:r>
              <w:t>(a)  People can learn to live in the moment, as animals do</w:t>
            </w:r>
          </w:p>
          <w:p w:rsidR="00BF0522" w:rsidRDefault="00BF0522" w:rsidP="00F80A6D">
            <w:pPr>
              <w:ind w:left="432" w:hanging="432"/>
            </w:pPr>
            <w:r>
              <w:t>(b)  People can learn to form better, stronger relationships with their family members, just as animals form relationships with their packs</w:t>
            </w:r>
          </w:p>
          <w:p w:rsidR="00BF0522" w:rsidRDefault="00BF0522" w:rsidP="00F80A6D">
            <w:pPr>
              <w:ind w:left="432" w:hanging="432"/>
            </w:pPr>
            <w:r>
              <w:t>(c)  People can learn basic survival skills from animals</w:t>
            </w:r>
          </w:p>
          <w:p w:rsidR="00BF0522" w:rsidRDefault="00BF0522" w:rsidP="00F80A6D">
            <w:pPr>
              <w:ind w:left="432" w:hanging="432"/>
            </w:pPr>
            <w:r>
              <w:t>(d)  People can learn about places like Sweden and China, based on the animals that come from there.</w:t>
            </w:r>
          </w:p>
        </w:tc>
      </w:tr>
      <w:tr w:rsidR="00BF0522" w:rsidTr="00F80A6D">
        <w:trPr>
          <w:gridAfter w:val="2"/>
          <w:wAfter w:w="1728" w:type="dxa"/>
        </w:trPr>
        <w:tc>
          <w:tcPr>
            <w:tcW w:w="900" w:type="dxa"/>
            <w:gridSpan w:val="2"/>
          </w:tcPr>
          <w:p w:rsidR="00BF0522" w:rsidRDefault="00BF0522" w:rsidP="00F80A6D"/>
        </w:tc>
        <w:tc>
          <w:tcPr>
            <w:tcW w:w="630" w:type="dxa"/>
          </w:tcPr>
          <w:p w:rsidR="00BF0522" w:rsidRDefault="00BF0522" w:rsidP="00F80A6D"/>
        </w:tc>
        <w:tc>
          <w:tcPr>
            <w:tcW w:w="4770" w:type="dxa"/>
            <w:gridSpan w:val="4"/>
          </w:tcPr>
          <w:p w:rsidR="00BF0522" w:rsidRDefault="00BF0522" w:rsidP="00F80A6D"/>
        </w:tc>
      </w:tr>
      <w:tr w:rsidR="00566371" w:rsidTr="00566371">
        <w:trPr>
          <w:gridAfter w:val="2"/>
          <w:wAfter w:w="1728" w:type="dxa"/>
          <w:trHeight w:val="285"/>
        </w:trPr>
        <w:tc>
          <w:tcPr>
            <w:tcW w:w="900" w:type="dxa"/>
            <w:gridSpan w:val="2"/>
            <w:tcBorders>
              <w:bottom w:val="single" w:sz="4" w:space="0" w:color="000000" w:themeColor="text1"/>
            </w:tcBorders>
          </w:tcPr>
          <w:p w:rsidR="00566371" w:rsidRDefault="00566371" w:rsidP="00F80A6D"/>
        </w:tc>
        <w:tc>
          <w:tcPr>
            <w:tcW w:w="630" w:type="dxa"/>
            <w:vMerge w:val="restart"/>
          </w:tcPr>
          <w:p w:rsidR="00566371" w:rsidRDefault="00566371" w:rsidP="00F80A6D">
            <w:r>
              <w:t>26.</w:t>
            </w:r>
          </w:p>
        </w:tc>
        <w:tc>
          <w:tcPr>
            <w:tcW w:w="4770" w:type="dxa"/>
            <w:gridSpan w:val="4"/>
            <w:vMerge w:val="restart"/>
          </w:tcPr>
          <w:p w:rsidR="00566371" w:rsidRDefault="00566371" w:rsidP="00F80A6D">
            <w:r>
              <w:t>What does this poem suggest is truly important in life?</w:t>
            </w:r>
          </w:p>
        </w:tc>
      </w:tr>
      <w:tr w:rsidR="00566371" w:rsidTr="00566371">
        <w:trPr>
          <w:gridAfter w:val="2"/>
          <w:wAfter w:w="1728" w:type="dxa"/>
          <w:trHeight w:val="285"/>
        </w:trPr>
        <w:tc>
          <w:tcPr>
            <w:tcW w:w="900" w:type="dxa"/>
            <w:gridSpan w:val="2"/>
            <w:tcBorders>
              <w:top w:val="single" w:sz="4" w:space="0" w:color="000000" w:themeColor="text1"/>
            </w:tcBorders>
          </w:tcPr>
          <w:p w:rsidR="00566371" w:rsidRDefault="00566371" w:rsidP="00F80A6D"/>
        </w:tc>
        <w:tc>
          <w:tcPr>
            <w:tcW w:w="630" w:type="dxa"/>
            <w:vMerge/>
          </w:tcPr>
          <w:p w:rsidR="00566371" w:rsidRDefault="00566371" w:rsidP="00F80A6D"/>
        </w:tc>
        <w:tc>
          <w:tcPr>
            <w:tcW w:w="4770" w:type="dxa"/>
            <w:gridSpan w:val="4"/>
            <w:vMerge/>
          </w:tcPr>
          <w:p w:rsidR="00566371" w:rsidRDefault="00566371" w:rsidP="00F80A6D"/>
        </w:tc>
      </w:tr>
      <w:tr w:rsidR="00BF0522" w:rsidTr="00566371">
        <w:trPr>
          <w:gridAfter w:val="1"/>
          <w:wAfter w:w="664" w:type="dxa"/>
        </w:trPr>
        <w:tc>
          <w:tcPr>
            <w:tcW w:w="900" w:type="dxa"/>
            <w:gridSpan w:val="2"/>
          </w:tcPr>
          <w:p w:rsidR="00BF0522" w:rsidRDefault="00BF0522" w:rsidP="00F80A6D"/>
        </w:tc>
        <w:tc>
          <w:tcPr>
            <w:tcW w:w="630" w:type="dxa"/>
          </w:tcPr>
          <w:p w:rsidR="00BF0522" w:rsidRDefault="00BF0522" w:rsidP="00F80A6D"/>
        </w:tc>
        <w:tc>
          <w:tcPr>
            <w:tcW w:w="1728" w:type="dxa"/>
          </w:tcPr>
          <w:p w:rsidR="00BF0522" w:rsidRDefault="00BF0522" w:rsidP="00F80A6D">
            <w:r>
              <w:t>(a)  wealth</w:t>
            </w:r>
          </w:p>
        </w:tc>
        <w:tc>
          <w:tcPr>
            <w:tcW w:w="4106" w:type="dxa"/>
            <w:gridSpan w:val="4"/>
          </w:tcPr>
          <w:p w:rsidR="00BF0522" w:rsidRDefault="00BF0522" w:rsidP="00F80A6D"/>
        </w:tc>
      </w:tr>
      <w:tr w:rsidR="00F80A6D" w:rsidTr="00F80A6D">
        <w:trPr>
          <w:gridAfter w:val="1"/>
          <w:wAfter w:w="664" w:type="dxa"/>
        </w:trPr>
        <w:tc>
          <w:tcPr>
            <w:tcW w:w="900" w:type="dxa"/>
            <w:gridSpan w:val="2"/>
          </w:tcPr>
          <w:p w:rsidR="00F80A6D" w:rsidRDefault="00F80A6D" w:rsidP="00F80A6D"/>
        </w:tc>
        <w:tc>
          <w:tcPr>
            <w:tcW w:w="630" w:type="dxa"/>
          </w:tcPr>
          <w:p w:rsidR="00F80A6D" w:rsidRDefault="00F80A6D" w:rsidP="00F80A6D"/>
        </w:tc>
        <w:tc>
          <w:tcPr>
            <w:tcW w:w="5834" w:type="dxa"/>
            <w:gridSpan w:val="5"/>
          </w:tcPr>
          <w:p w:rsidR="00F80A6D" w:rsidRDefault="00F80A6D" w:rsidP="00F80A6D">
            <w:r>
              <w:t>(b)  planning for the future</w:t>
            </w:r>
          </w:p>
        </w:tc>
      </w:tr>
      <w:tr w:rsidR="00F80A6D" w:rsidTr="00F80A6D">
        <w:trPr>
          <w:gridAfter w:val="2"/>
          <w:wAfter w:w="1728" w:type="dxa"/>
        </w:trPr>
        <w:tc>
          <w:tcPr>
            <w:tcW w:w="900" w:type="dxa"/>
            <w:gridSpan w:val="2"/>
          </w:tcPr>
          <w:p w:rsidR="00F80A6D" w:rsidRDefault="00F80A6D" w:rsidP="00F80A6D"/>
        </w:tc>
        <w:tc>
          <w:tcPr>
            <w:tcW w:w="630" w:type="dxa"/>
          </w:tcPr>
          <w:p w:rsidR="00F80A6D" w:rsidRDefault="00F80A6D" w:rsidP="00F80A6D"/>
        </w:tc>
        <w:tc>
          <w:tcPr>
            <w:tcW w:w="4770" w:type="dxa"/>
            <w:gridSpan w:val="4"/>
          </w:tcPr>
          <w:p w:rsidR="00F80A6D" w:rsidRDefault="00F80A6D" w:rsidP="00F80A6D">
            <w:r>
              <w:t>(c)  having your basic needs met</w:t>
            </w:r>
          </w:p>
        </w:tc>
      </w:tr>
      <w:tr w:rsidR="00F80A6D" w:rsidTr="00F80A6D">
        <w:trPr>
          <w:gridAfter w:val="2"/>
          <w:wAfter w:w="1728" w:type="dxa"/>
        </w:trPr>
        <w:tc>
          <w:tcPr>
            <w:tcW w:w="900" w:type="dxa"/>
            <w:gridSpan w:val="2"/>
          </w:tcPr>
          <w:p w:rsidR="00F80A6D" w:rsidRDefault="00F80A6D" w:rsidP="00F80A6D"/>
        </w:tc>
        <w:tc>
          <w:tcPr>
            <w:tcW w:w="630" w:type="dxa"/>
          </w:tcPr>
          <w:p w:rsidR="00F80A6D" w:rsidRDefault="00F80A6D" w:rsidP="00F80A6D"/>
        </w:tc>
        <w:tc>
          <w:tcPr>
            <w:tcW w:w="4770" w:type="dxa"/>
            <w:gridSpan w:val="4"/>
          </w:tcPr>
          <w:p w:rsidR="00F80A6D" w:rsidRDefault="00F80A6D" w:rsidP="00F80A6D">
            <w:r>
              <w:t>(d)  enjoying each moment</w:t>
            </w:r>
          </w:p>
        </w:tc>
      </w:tr>
      <w:tr w:rsidR="00F80A6D" w:rsidTr="00566371">
        <w:trPr>
          <w:gridAfter w:val="2"/>
          <w:wAfter w:w="1728" w:type="dxa"/>
        </w:trPr>
        <w:tc>
          <w:tcPr>
            <w:tcW w:w="900" w:type="dxa"/>
            <w:gridSpan w:val="2"/>
          </w:tcPr>
          <w:p w:rsidR="00F80A6D" w:rsidRDefault="00F80A6D" w:rsidP="00F80A6D"/>
        </w:tc>
        <w:tc>
          <w:tcPr>
            <w:tcW w:w="630" w:type="dxa"/>
          </w:tcPr>
          <w:p w:rsidR="00F80A6D" w:rsidRDefault="00F80A6D" w:rsidP="00F80A6D"/>
        </w:tc>
        <w:tc>
          <w:tcPr>
            <w:tcW w:w="4770" w:type="dxa"/>
            <w:gridSpan w:val="4"/>
          </w:tcPr>
          <w:p w:rsidR="00F80A6D" w:rsidRDefault="00F80A6D" w:rsidP="00F80A6D"/>
        </w:tc>
      </w:tr>
      <w:tr w:rsidR="00566371" w:rsidTr="00566371">
        <w:trPr>
          <w:gridAfter w:val="2"/>
          <w:wAfter w:w="1728" w:type="dxa"/>
          <w:trHeight w:val="285"/>
        </w:trPr>
        <w:tc>
          <w:tcPr>
            <w:tcW w:w="450" w:type="dxa"/>
            <w:tcBorders>
              <w:bottom w:val="single" w:sz="4" w:space="0" w:color="000000" w:themeColor="text1"/>
            </w:tcBorders>
          </w:tcPr>
          <w:p w:rsidR="00566371" w:rsidRDefault="00566371" w:rsidP="00F80A6D"/>
        </w:tc>
        <w:tc>
          <w:tcPr>
            <w:tcW w:w="450" w:type="dxa"/>
            <w:tcBorders>
              <w:bottom w:val="single" w:sz="4" w:space="0" w:color="000000" w:themeColor="text1"/>
            </w:tcBorders>
          </w:tcPr>
          <w:p w:rsidR="00566371" w:rsidRDefault="00566371" w:rsidP="00F80A6D"/>
        </w:tc>
        <w:tc>
          <w:tcPr>
            <w:tcW w:w="630" w:type="dxa"/>
            <w:vMerge w:val="restart"/>
          </w:tcPr>
          <w:p w:rsidR="00566371" w:rsidRDefault="00566371" w:rsidP="00F80A6D">
            <w:r>
              <w:t>27.</w:t>
            </w:r>
          </w:p>
        </w:tc>
        <w:tc>
          <w:tcPr>
            <w:tcW w:w="4770" w:type="dxa"/>
            <w:gridSpan w:val="4"/>
            <w:vMerge w:val="restart"/>
          </w:tcPr>
          <w:p w:rsidR="00566371" w:rsidRDefault="00566371" w:rsidP="00F80A6D">
            <w:r>
              <w:t>What literary device does the poet most frequently employ in the poem?</w:t>
            </w:r>
          </w:p>
        </w:tc>
      </w:tr>
      <w:tr w:rsidR="00566371" w:rsidTr="00566371">
        <w:trPr>
          <w:gridAfter w:val="2"/>
          <w:wAfter w:w="1728" w:type="dxa"/>
          <w:trHeight w:val="285"/>
        </w:trPr>
        <w:tc>
          <w:tcPr>
            <w:tcW w:w="450" w:type="dxa"/>
          </w:tcPr>
          <w:p w:rsidR="00566371" w:rsidRDefault="00566371" w:rsidP="00F80A6D"/>
        </w:tc>
        <w:tc>
          <w:tcPr>
            <w:tcW w:w="450" w:type="dxa"/>
            <w:tcBorders>
              <w:top w:val="single" w:sz="4" w:space="0" w:color="000000" w:themeColor="text1"/>
            </w:tcBorders>
          </w:tcPr>
          <w:p w:rsidR="00566371" w:rsidRDefault="00566371" w:rsidP="00F80A6D"/>
        </w:tc>
        <w:tc>
          <w:tcPr>
            <w:tcW w:w="630" w:type="dxa"/>
            <w:vMerge/>
          </w:tcPr>
          <w:p w:rsidR="00566371" w:rsidRDefault="00566371" w:rsidP="00F80A6D"/>
        </w:tc>
        <w:tc>
          <w:tcPr>
            <w:tcW w:w="4770" w:type="dxa"/>
            <w:gridSpan w:val="4"/>
            <w:vMerge/>
          </w:tcPr>
          <w:p w:rsidR="00566371" w:rsidRDefault="00566371" w:rsidP="00F80A6D"/>
        </w:tc>
      </w:tr>
      <w:tr w:rsidR="00F80A6D" w:rsidTr="00566371">
        <w:trPr>
          <w:gridAfter w:val="1"/>
          <w:wAfter w:w="664" w:type="dxa"/>
        </w:trPr>
        <w:tc>
          <w:tcPr>
            <w:tcW w:w="900" w:type="dxa"/>
            <w:gridSpan w:val="2"/>
          </w:tcPr>
          <w:p w:rsidR="00F80A6D" w:rsidRDefault="00F80A6D" w:rsidP="00F80A6D"/>
        </w:tc>
        <w:tc>
          <w:tcPr>
            <w:tcW w:w="630" w:type="dxa"/>
          </w:tcPr>
          <w:p w:rsidR="00F80A6D" w:rsidRDefault="00F80A6D" w:rsidP="00F80A6D"/>
        </w:tc>
        <w:tc>
          <w:tcPr>
            <w:tcW w:w="2358" w:type="dxa"/>
            <w:gridSpan w:val="3"/>
          </w:tcPr>
          <w:p w:rsidR="00F80A6D" w:rsidRDefault="00F80A6D" w:rsidP="00F80A6D">
            <w:r>
              <w:t>(a)  alliteration</w:t>
            </w:r>
          </w:p>
        </w:tc>
        <w:tc>
          <w:tcPr>
            <w:tcW w:w="3476" w:type="dxa"/>
            <w:gridSpan w:val="2"/>
          </w:tcPr>
          <w:p w:rsidR="00F80A6D" w:rsidRDefault="00F80A6D" w:rsidP="00F80A6D"/>
        </w:tc>
      </w:tr>
      <w:tr w:rsidR="00F80A6D" w:rsidTr="00F80A6D">
        <w:trPr>
          <w:gridAfter w:val="1"/>
          <w:wAfter w:w="664" w:type="dxa"/>
        </w:trPr>
        <w:tc>
          <w:tcPr>
            <w:tcW w:w="900" w:type="dxa"/>
            <w:gridSpan w:val="2"/>
          </w:tcPr>
          <w:p w:rsidR="00F80A6D" w:rsidRDefault="00F80A6D" w:rsidP="00F80A6D"/>
        </w:tc>
        <w:tc>
          <w:tcPr>
            <w:tcW w:w="630" w:type="dxa"/>
          </w:tcPr>
          <w:p w:rsidR="00F80A6D" w:rsidRDefault="00F80A6D" w:rsidP="00F80A6D"/>
        </w:tc>
        <w:tc>
          <w:tcPr>
            <w:tcW w:w="2358" w:type="dxa"/>
            <w:gridSpan w:val="3"/>
          </w:tcPr>
          <w:p w:rsidR="00F80A6D" w:rsidRDefault="00F80A6D" w:rsidP="00F80A6D">
            <w:r>
              <w:t>(b)  repetition</w:t>
            </w:r>
          </w:p>
          <w:p w:rsidR="00F80A6D" w:rsidRDefault="00F80A6D" w:rsidP="00F80A6D">
            <w:r>
              <w:t>(c)  assonance</w:t>
            </w:r>
          </w:p>
          <w:p w:rsidR="00F80A6D" w:rsidRDefault="00F80A6D" w:rsidP="00F80A6D">
            <w:r>
              <w:t>(d)  onomatopoeia</w:t>
            </w:r>
          </w:p>
        </w:tc>
        <w:tc>
          <w:tcPr>
            <w:tcW w:w="3476" w:type="dxa"/>
            <w:gridSpan w:val="2"/>
          </w:tcPr>
          <w:p w:rsidR="00F80A6D" w:rsidRDefault="00F80A6D" w:rsidP="00F80A6D"/>
        </w:tc>
      </w:tr>
      <w:tr w:rsidR="00F80A6D" w:rsidTr="00F80A6D">
        <w:trPr>
          <w:gridAfter w:val="1"/>
          <w:wAfter w:w="664" w:type="dxa"/>
        </w:trPr>
        <w:tc>
          <w:tcPr>
            <w:tcW w:w="900" w:type="dxa"/>
            <w:gridSpan w:val="2"/>
          </w:tcPr>
          <w:p w:rsidR="00F80A6D" w:rsidRDefault="00F80A6D" w:rsidP="00F80A6D"/>
        </w:tc>
        <w:tc>
          <w:tcPr>
            <w:tcW w:w="630" w:type="dxa"/>
          </w:tcPr>
          <w:p w:rsidR="00F80A6D" w:rsidRDefault="00F80A6D" w:rsidP="00F80A6D"/>
        </w:tc>
        <w:tc>
          <w:tcPr>
            <w:tcW w:w="2358" w:type="dxa"/>
            <w:gridSpan w:val="3"/>
          </w:tcPr>
          <w:p w:rsidR="00F80A6D" w:rsidRDefault="00F80A6D" w:rsidP="00F80A6D"/>
        </w:tc>
        <w:tc>
          <w:tcPr>
            <w:tcW w:w="3476" w:type="dxa"/>
            <w:gridSpan w:val="2"/>
          </w:tcPr>
          <w:p w:rsidR="00F80A6D" w:rsidRDefault="00F80A6D" w:rsidP="00F80A6D"/>
        </w:tc>
      </w:tr>
      <w:tr w:rsidR="008042F7" w:rsidTr="008042F7">
        <w:trPr>
          <w:gridAfter w:val="2"/>
          <w:wAfter w:w="1728" w:type="dxa"/>
          <w:trHeight w:val="285"/>
        </w:trPr>
        <w:tc>
          <w:tcPr>
            <w:tcW w:w="900" w:type="dxa"/>
            <w:gridSpan w:val="2"/>
            <w:tcBorders>
              <w:bottom w:val="single" w:sz="4" w:space="0" w:color="000000" w:themeColor="text1"/>
            </w:tcBorders>
          </w:tcPr>
          <w:p w:rsidR="008042F7" w:rsidRDefault="008042F7" w:rsidP="00F80A6D"/>
        </w:tc>
        <w:tc>
          <w:tcPr>
            <w:tcW w:w="630" w:type="dxa"/>
            <w:vMerge w:val="restart"/>
          </w:tcPr>
          <w:p w:rsidR="008042F7" w:rsidRDefault="008042F7" w:rsidP="00F80A6D">
            <w:r>
              <w:t>28.</w:t>
            </w:r>
          </w:p>
        </w:tc>
        <w:tc>
          <w:tcPr>
            <w:tcW w:w="4770" w:type="dxa"/>
            <w:gridSpan w:val="4"/>
            <w:vMerge w:val="restart"/>
          </w:tcPr>
          <w:p w:rsidR="008042F7" w:rsidRDefault="008042F7" w:rsidP="00F80A6D">
            <w:r>
              <w:t>As used in the poem, the word “crest” most likely means</w:t>
            </w:r>
          </w:p>
        </w:tc>
      </w:tr>
      <w:tr w:rsidR="008042F7" w:rsidTr="008042F7">
        <w:trPr>
          <w:gridAfter w:val="2"/>
          <w:wAfter w:w="1728" w:type="dxa"/>
          <w:trHeight w:val="285"/>
        </w:trPr>
        <w:tc>
          <w:tcPr>
            <w:tcW w:w="900" w:type="dxa"/>
            <w:gridSpan w:val="2"/>
            <w:tcBorders>
              <w:top w:val="single" w:sz="4" w:space="0" w:color="000000" w:themeColor="text1"/>
            </w:tcBorders>
          </w:tcPr>
          <w:p w:rsidR="008042F7" w:rsidRDefault="008042F7" w:rsidP="00F80A6D"/>
        </w:tc>
        <w:tc>
          <w:tcPr>
            <w:tcW w:w="630" w:type="dxa"/>
            <w:vMerge/>
          </w:tcPr>
          <w:p w:rsidR="008042F7" w:rsidRDefault="008042F7" w:rsidP="00F80A6D"/>
        </w:tc>
        <w:tc>
          <w:tcPr>
            <w:tcW w:w="4770" w:type="dxa"/>
            <w:gridSpan w:val="4"/>
            <w:vMerge/>
          </w:tcPr>
          <w:p w:rsidR="008042F7" w:rsidRDefault="008042F7" w:rsidP="00F80A6D"/>
        </w:tc>
      </w:tr>
      <w:tr w:rsidR="00F80A6D" w:rsidTr="008042F7">
        <w:tc>
          <w:tcPr>
            <w:tcW w:w="900" w:type="dxa"/>
            <w:gridSpan w:val="2"/>
          </w:tcPr>
          <w:p w:rsidR="00F80A6D" w:rsidRDefault="00F80A6D" w:rsidP="00F80A6D"/>
        </w:tc>
        <w:tc>
          <w:tcPr>
            <w:tcW w:w="630" w:type="dxa"/>
          </w:tcPr>
          <w:p w:rsidR="00F80A6D" w:rsidRDefault="00F80A6D" w:rsidP="00F80A6D"/>
        </w:tc>
        <w:tc>
          <w:tcPr>
            <w:tcW w:w="6498" w:type="dxa"/>
            <w:gridSpan w:val="6"/>
          </w:tcPr>
          <w:p w:rsidR="00F80A6D" w:rsidRDefault="00F80A6D" w:rsidP="00F80A6D">
            <w:r>
              <w:t>(a)  a peak or high point</w:t>
            </w:r>
          </w:p>
        </w:tc>
      </w:tr>
      <w:tr w:rsidR="00F80A6D" w:rsidTr="00AA6635">
        <w:tc>
          <w:tcPr>
            <w:tcW w:w="900" w:type="dxa"/>
            <w:gridSpan w:val="2"/>
          </w:tcPr>
          <w:p w:rsidR="00F80A6D" w:rsidRDefault="00F80A6D" w:rsidP="00F80A6D"/>
        </w:tc>
        <w:tc>
          <w:tcPr>
            <w:tcW w:w="630" w:type="dxa"/>
          </w:tcPr>
          <w:p w:rsidR="00F80A6D" w:rsidRDefault="00F80A6D" w:rsidP="00F80A6D"/>
        </w:tc>
        <w:tc>
          <w:tcPr>
            <w:tcW w:w="6498" w:type="dxa"/>
            <w:gridSpan w:val="6"/>
          </w:tcPr>
          <w:p w:rsidR="00F80A6D" w:rsidRDefault="00F80A6D" w:rsidP="00F80A6D">
            <w:r>
              <w:t>(b)  at the start</w:t>
            </w:r>
          </w:p>
          <w:p w:rsidR="00F80A6D" w:rsidRDefault="00F80A6D" w:rsidP="00F80A6D">
            <w:r>
              <w:t>(c)  a bottom or low point</w:t>
            </w:r>
          </w:p>
          <w:p w:rsidR="00F80A6D" w:rsidRDefault="00F80A6D" w:rsidP="00F80A6D">
            <w:r>
              <w:t>(d)  at the end or conclusion</w:t>
            </w:r>
          </w:p>
        </w:tc>
      </w:tr>
      <w:tr w:rsidR="00F80A6D" w:rsidTr="00F80A6D">
        <w:tc>
          <w:tcPr>
            <w:tcW w:w="900" w:type="dxa"/>
            <w:gridSpan w:val="2"/>
          </w:tcPr>
          <w:p w:rsidR="00F80A6D" w:rsidRDefault="00F80A6D" w:rsidP="00F80A6D"/>
        </w:tc>
        <w:tc>
          <w:tcPr>
            <w:tcW w:w="630" w:type="dxa"/>
          </w:tcPr>
          <w:p w:rsidR="00F80A6D" w:rsidRDefault="00F80A6D" w:rsidP="00F80A6D"/>
        </w:tc>
        <w:tc>
          <w:tcPr>
            <w:tcW w:w="2088" w:type="dxa"/>
            <w:gridSpan w:val="2"/>
          </w:tcPr>
          <w:p w:rsidR="00F80A6D" w:rsidRDefault="00F80A6D" w:rsidP="00F80A6D"/>
        </w:tc>
        <w:tc>
          <w:tcPr>
            <w:tcW w:w="4410" w:type="dxa"/>
            <w:gridSpan w:val="4"/>
          </w:tcPr>
          <w:p w:rsidR="00F80A6D" w:rsidRDefault="00F80A6D" w:rsidP="00F80A6D"/>
        </w:tc>
      </w:tr>
    </w:tbl>
    <w:p w:rsidR="00FC19D2" w:rsidRDefault="00FC19D2" w:rsidP="00F42185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481994" w:rsidP="00FC19D2">
      <w:r>
        <w:rPr>
          <w:noProof/>
          <w:lang w:eastAsia="zh-TW"/>
        </w:rPr>
        <w:pict>
          <v:shape id="_x0000_s1030" type="#_x0000_t202" style="position:absolute;margin-left:190.5pt;margin-top:5.4pt;width:88.5pt;height:44.55pt;z-index:251666432;mso-width-relative:margin;mso-height-relative:margin" stroked="f">
            <v:textbox>
              <w:txbxContent>
                <w:p w:rsidR="006A7CF7" w:rsidRDefault="006A7CF7"/>
              </w:txbxContent>
            </v:textbox>
          </v:shape>
        </w:pict>
      </w:r>
    </w:p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481994" w:rsidP="00FC19D2">
      <w:r>
        <w:rPr>
          <w:noProof/>
        </w:rPr>
        <w:pict>
          <v:shape id="_x0000_s1031" type="#_x0000_t202" style="position:absolute;margin-left:202.5pt;margin-top:7.5pt;width:67.5pt;height:84.75pt;z-index:251667456;mso-width-relative:margin;mso-height-relative:margin" stroked="f">
            <v:textbox style="mso-next-textbox:#_x0000_s1031">
              <w:txbxContent>
                <w:p w:rsidR="006A7CF7" w:rsidRDefault="006A7CF7" w:rsidP="00566371"/>
              </w:txbxContent>
            </v:textbox>
          </v:shape>
        </w:pict>
      </w:r>
    </w:p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Default="00FC19D2" w:rsidP="00FC19D2"/>
    <w:p w:rsidR="00BF0522" w:rsidRDefault="00BF0522" w:rsidP="00FC19D2"/>
    <w:p w:rsidR="00FC19D2" w:rsidRDefault="00FC19D2" w:rsidP="00FC19D2"/>
    <w:tbl>
      <w:tblPr>
        <w:tblStyle w:val="TableGrid"/>
        <w:tblpPr w:leftFromText="180" w:rightFromText="180" w:vertAnchor="text" w:horzAnchor="margin" w:tblpY="61"/>
        <w:tblOverlap w:val="never"/>
        <w:tblW w:w="10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28"/>
        <w:gridCol w:w="630"/>
        <w:gridCol w:w="9000"/>
      </w:tblGrid>
      <w:tr w:rsidR="00FC19D2" w:rsidTr="00FC19D2">
        <w:trPr>
          <w:trHeight w:val="285"/>
        </w:trPr>
        <w:tc>
          <w:tcPr>
            <w:tcW w:w="828" w:type="dxa"/>
            <w:tcBorders>
              <w:bottom w:val="single" w:sz="4" w:space="0" w:color="000000" w:themeColor="text1"/>
            </w:tcBorders>
          </w:tcPr>
          <w:p w:rsidR="00FC19D2" w:rsidRDefault="00FC19D2" w:rsidP="00FC19D2"/>
        </w:tc>
        <w:tc>
          <w:tcPr>
            <w:tcW w:w="630" w:type="dxa"/>
            <w:vMerge w:val="restart"/>
          </w:tcPr>
          <w:p w:rsidR="00FC19D2" w:rsidRDefault="00FC19D2" w:rsidP="00FC19D2">
            <w:r>
              <w:t>29.</w:t>
            </w:r>
          </w:p>
        </w:tc>
        <w:tc>
          <w:tcPr>
            <w:tcW w:w="9000" w:type="dxa"/>
            <w:vMerge w:val="restart"/>
          </w:tcPr>
          <w:p w:rsidR="00FC19D2" w:rsidRDefault="00FC19D2" w:rsidP="00FC19D2">
            <w:r>
              <w:t xml:space="preserve">The line, “They do not wish that they were </w:t>
            </w:r>
            <w:proofErr w:type="spellStart"/>
            <w:r>
              <w:t>otherwhere</w:t>
            </w:r>
            <w:proofErr w:type="spellEnd"/>
            <w:r>
              <w:t>,” most accurately stresses the animals</w:t>
            </w:r>
          </w:p>
        </w:tc>
      </w:tr>
      <w:tr w:rsidR="00FC19D2" w:rsidTr="00FC19D2">
        <w:trPr>
          <w:trHeight w:val="285"/>
        </w:trPr>
        <w:tc>
          <w:tcPr>
            <w:tcW w:w="828" w:type="dxa"/>
            <w:tcBorders>
              <w:top w:val="single" w:sz="4" w:space="0" w:color="000000" w:themeColor="text1"/>
            </w:tcBorders>
          </w:tcPr>
          <w:p w:rsidR="00FC19D2" w:rsidRDefault="00FC19D2" w:rsidP="00FC19D2"/>
        </w:tc>
        <w:tc>
          <w:tcPr>
            <w:tcW w:w="630" w:type="dxa"/>
            <w:vMerge/>
          </w:tcPr>
          <w:p w:rsidR="00FC19D2" w:rsidRDefault="00FC19D2" w:rsidP="00FC19D2"/>
        </w:tc>
        <w:tc>
          <w:tcPr>
            <w:tcW w:w="9000" w:type="dxa"/>
            <w:vMerge/>
          </w:tcPr>
          <w:p w:rsidR="00FC19D2" w:rsidRDefault="00FC19D2" w:rsidP="00FC19D2"/>
        </w:tc>
      </w:tr>
      <w:tr w:rsidR="00FC19D2" w:rsidTr="00FC19D2">
        <w:tc>
          <w:tcPr>
            <w:tcW w:w="828" w:type="dxa"/>
          </w:tcPr>
          <w:p w:rsidR="00FC19D2" w:rsidRDefault="00FC19D2" w:rsidP="00FC19D2"/>
        </w:tc>
        <w:tc>
          <w:tcPr>
            <w:tcW w:w="630" w:type="dxa"/>
          </w:tcPr>
          <w:p w:rsidR="00FC19D2" w:rsidRDefault="00FC19D2" w:rsidP="00FC19D2"/>
        </w:tc>
        <w:tc>
          <w:tcPr>
            <w:tcW w:w="9000" w:type="dxa"/>
          </w:tcPr>
          <w:p w:rsidR="00FC19D2" w:rsidRDefault="00FC19D2" w:rsidP="00FC19D2">
            <w:pPr>
              <w:ind w:left="432" w:hanging="432"/>
            </w:pPr>
            <w:r>
              <w:t xml:space="preserve">(a)  </w:t>
            </w:r>
            <w:proofErr w:type="gramStart"/>
            <w:r>
              <w:t>lack</w:t>
            </w:r>
            <w:proofErr w:type="gramEnd"/>
            <w:r>
              <w:t xml:space="preserve"> of motivation to improve their lives, which makes them unlike humans.</w:t>
            </w:r>
          </w:p>
          <w:p w:rsidR="00FC19D2" w:rsidRDefault="00FC19D2" w:rsidP="00FC19D2">
            <w:pPr>
              <w:ind w:left="432" w:hanging="432"/>
            </w:pPr>
            <w:r>
              <w:t>(b)  ignorance, at not knowing a better life could await them</w:t>
            </w:r>
          </w:p>
          <w:p w:rsidR="00FC19D2" w:rsidRDefault="00FC19D2" w:rsidP="00FC19D2">
            <w:pPr>
              <w:ind w:left="432" w:hanging="432"/>
            </w:pPr>
            <w:r>
              <w:t>(c)  ability to appreciate every passing moment</w:t>
            </w:r>
          </w:p>
          <w:p w:rsidR="00FC19D2" w:rsidRDefault="00FC19D2" w:rsidP="00FC19D2">
            <w:pPr>
              <w:ind w:left="432" w:hanging="432"/>
            </w:pPr>
            <w:r>
              <w:t>(d)  ability to live peacefully and without violence</w:t>
            </w:r>
          </w:p>
        </w:tc>
      </w:tr>
      <w:tr w:rsidR="00FC19D2" w:rsidTr="00FC19D2">
        <w:tc>
          <w:tcPr>
            <w:tcW w:w="828" w:type="dxa"/>
          </w:tcPr>
          <w:p w:rsidR="00FC19D2" w:rsidRDefault="00FC19D2" w:rsidP="00FC19D2"/>
        </w:tc>
        <w:tc>
          <w:tcPr>
            <w:tcW w:w="630" w:type="dxa"/>
          </w:tcPr>
          <w:p w:rsidR="00FC19D2" w:rsidRDefault="00FC19D2" w:rsidP="00FC19D2"/>
        </w:tc>
        <w:tc>
          <w:tcPr>
            <w:tcW w:w="9000" w:type="dxa"/>
          </w:tcPr>
          <w:p w:rsidR="00FC19D2" w:rsidRDefault="00FC19D2" w:rsidP="00FC19D2"/>
        </w:tc>
      </w:tr>
      <w:tr w:rsidR="00FC19D2" w:rsidTr="00FC19D2">
        <w:trPr>
          <w:trHeight w:val="285"/>
        </w:trPr>
        <w:tc>
          <w:tcPr>
            <w:tcW w:w="828" w:type="dxa"/>
            <w:tcBorders>
              <w:bottom w:val="single" w:sz="4" w:space="0" w:color="000000" w:themeColor="text1"/>
            </w:tcBorders>
          </w:tcPr>
          <w:p w:rsidR="00FC19D2" w:rsidRDefault="00FC19D2" w:rsidP="00FC19D2"/>
        </w:tc>
        <w:tc>
          <w:tcPr>
            <w:tcW w:w="630" w:type="dxa"/>
            <w:vMerge w:val="restart"/>
          </w:tcPr>
          <w:p w:rsidR="00FC19D2" w:rsidRDefault="00FC19D2" w:rsidP="00FC19D2">
            <w:r>
              <w:t>30.</w:t>
            </w:r>
          </w:p>
        </w:tc>
        <w:tc>
          <w:tcPr>
            <w:tcW w:w="9000" w:type="dxa"/>
            <w:vMerge w:val="restart"/>
          </w:tcPr>
          <w:p w:rsidR="00FC19D2" w:rsidRDefault="00FC19D2" w:rsidP="00FC19D2">
            <w:r>
              <w:t xml:space="preserve">Select the </w:t>
            </w:r>
            <w:r w:rsidRPr="00643214">
              <w:rPr>
                <w:b/>
                <w:i/>
              </w:rPr>
              <w:t>best</w:t>
            </w:r>
            <w:r>
              <w:t xml:space="preserve"> answer to illustrate what the poem suggests all people and creatures have in common.</w:t>
            </w:r>
          </w:p>
        </w:tc>
      </w:tr>
      <w:tr w:rsidR="00FC19D2" w:rsidTr="00FC19D2">
        <w:trPr>
          <w:trHeight w:val="285"/>
        </w:trPr>
        <w:tc>
          <w:tcPr>
            <w:tcW w:w="828" w:type="dxa"/>
            <w:tcBorders>
              <w:top w:val="single" w:sz="4" w:space="0" w:color="000000" w:themeColor="text1"/>
            </w:tcBorders>
          </w:tcPr>
          <w:p w:rsidR="00FC19D2" w:rsidRDefault="00FC19D2" w:rsidP="00FC19D2"/>
        </w:tc>
        <w:tc>
          <w:tcPr>
            <w:tcW w:w="630" w:type="dxa"/>
            <w:vMerge/>
          </w:tcPr>
          <w:p w:rsidR="00FC19D2" w:rsidRDefault="00FC19D2" w:rsidP="00FC19D2"/>
        </w:tc>
        <w:tc>
          <w:tcPr>
            <w:tcW w:w="9000" w:type="dxa"/>
            <w:vMerge/>
          </w:tcPr>
          <w:p w:rsidR="00FC19D2" w:rsidRDefault="00FC19D2" w:rsidP="00FC19D2"/>
        </w:tc>
      </w:tr>
      <w:tr w:rsidR="00FC19D2" w:rsidTr="00FC19D2">
        <w:tc>
          <w:tcPr>
            <w:tcW w:w="828" w:type="dxa"/>
          </w:tcPr>
          <w:p w:rsidR="00FC19D2" w:rsidRDefault="00FC19D2" w:rsidP="00FC19D2"/>
        </w:tc>
        <w:tc>
          <w:tcPr>
            <w:tcW w:w="630" w:type="dxa"/>
          </w:tcPr>
          <w:p w:rsidR="00FC19D2" w:rsidRDefault="00FC19D2" w:rsidP="00FC19D2"/>
        </w:tc>
        <w:tc>
          <w:tcPr>
            <w:tcW w:w="9000" w:type="dxa"/>
          </w:tcPr>
          <w:p w:rsidR="00FC19D2" w:rsidRDefault="00FC19D2" w:rsidP="00FC19D2">
            <w:pPr>
              <w:ind w:left="432" w:hanging="432"/>
            </w:pPr>
            <w:r>
              <w:t>(a)  both people and creatures can live in different places of the world</w:t>
            </w:r>
          </w:p>
          <w:p w:rsidR="00FC19D2" w:rsidRDefault="00FC19D2" w:rsidP="00FC19D2">
            <w:pPr>
              <w:ind w:left="432" w:hanging="432"/>
            </w:pPr>
            <w:r>
              <w:t>(b)  both people and creatures have a limited time on Earth; one day we will all day</w:t>
            </w:r>
          </w:p>
          <w:p w:rsidR="00FC19D2" w:rsidRDefault="00FC19D2" w:rsidP="00FC19D2">
            <w:pPr>
              <w:ind w:left="432" w:hanging="432"/>
            </w:pPr>
            <w:r>
              <w:t>(c)  both people and creatures have good days and bad days</w:t>
            </w:r>
          </w:p>
          <w:p w:rsidR="00FC19D2" w:rsidRDefault="00FC19D2" w:rsidP="00FC19D2">
            <w:pPr>
              <w:ind w:left="432" w:hanging="432"/>
            </w:pPr>
            <w:r>
              <w:t>(d)  both people and creatures need moments where they can frequent their troubles and stresses</w:t>
            </w:r>
          </w:p>
        </w:tc>
      </w:tr>
    </w:tbl>
    <w:p w:rsidR="00FC19D2" w:rsidRDefault="00FC19D2" w:rsidP="00FC19D2"/>
    <w:tbl>
      <w:tblPr>
        <w:tblStyle w:val="TableGrid"/>
        <w:tblpPr w:leftFromText="180" w:rightFromText="180" w:vertAnchor="text" w:horzAnchor="page" w:tblpX="5347" w:tblpY="206"/>
        <w:tblOverlap w:val="never"/>
        <w:tblW w:w="6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48"/>
        <w:gridCol w:w="630"/>
        <w:gridCol w:w="2376"/>
        <w:gridCol w:w="2844"/>
      </w:tblGrid>
      <w:tr w:rsidR="003F1389" w:rsidTr="00674FC7">
        <w:trPr>
          <w:trHeight w:val="285"/>
        </w:trPr>
        <w:tc>
          <w:tcPr>
            <w:tcW w:w="648" w:type="dxa"/>
            <w:tcBorders>
              <w:bottom w:val="single" w:sz="4" w:space="0" w:color="auto"/>
            </w:tcBorders>
          </w:tcPr>
          <w:p w:rsidR="003F1389" w:rsidRDefault="003F1389" w:rsidP="00674FC7"/>
        </w:tc>
        <w:tc>
          <w:tcPr>
            <w:tcW w:w="630" w:type="dxa"/>
            <w:vMerge w:val="restart"/>
          </w:tcPr>
          <w:p w:rsidR="003F1389" w:rsidRDefault="003F1389" w:rsidP="00674FC7">
            <w:r>
              <w:t>31.</w:t>
            </w:r>
          </w:p>
        </w:tc>
        <w:tc>
          <w:tcPr>
            <w:tcW w:w="5220" w:type="dxa"/>
            <w:gridSpan w:val="2"/>
            <w:vMerge w:val="restart"/>
          </w:tcPr>
          <w:p w:rsidR="003F1389" w:rsidRDefault="003F1389" w:rsidP="00674FC7">
            <w:r>
              <w:t>In terms of literary elements, how does the heart function within this poem?</w:t>
            </w:r>
          </w:p>
        </w:tc>
      </w:tr>
      <w:tr w:rsidR="003F1389" w:rsidTr="00674FC7">
        <w:trPr>
          <w:trHeight w:val="285"/>
        </w:trPr>
        <w:tc>
          <w:tcPr>
            <w:tcW w:w="648" w:type="dxa"/>
            <w:tcBorders>
              <w:top w:val="single" w:sz="4" w:space="0" w:color="auto"/>
            </w:tcBorders>
          </w:tcPr>
          <w:p w:rsidR="003F1389" w:rsidRDefault="003F1389" w:rsidP="00674FC7"/>
        </w:tc>
        <w:tc>
          <w:tcPr>
            <w:tcW w:w="630" w:type="dxa"/>
            <w:vMerge/>
          </w:tcPr>
          <w:p w:rsidR="003F1389" w:rsidRDefault="003F1389" w:rsidP="00674FC7"/>
        </w:tc>
        <w:tc>
          <w:tcPr>
            <w:tcW w:w="5220" w:type="dxa"/>
            <w:gridSpan w:val="2"/>
            <w:vMerge/>
          </w:tcPr>
          <w:p w:rsidR="003F1389" w:rsidRDefault="003F1389" w:rsidP="00674FC7"/>
        </w:tc>
      </w:tr>
      <w:tr w:rsidR="003F1389" w:rsidTr="00674FC7">
        <w:trPr>
          <w:trHeight w:val="285"/>
        </w:trPr>
        <w:tc>
          <w:tcPr>
            <w:tcW w:w="648" w:type="dxa"/>
          </w:tcPr>
          <w:p w:rsidR="003F1389" w:rsidRDefault="003F1389" w:rsidP="00674FC7"/>
        </w:tc>
        <w:tc>
          <w:tcPr>
            <w:tcW w:w="630" w:type="dxa"/>
          </w:tcPr>
          <w:p w:rsidR="003F1389" w:rsidRDefault="003F1389" w:rsidP="00674FC7"/>
        </w:tc>
        <w:tc>
          <w:tcPr>
            <w:tcW w:w="2376" w:type="dxa"/>
          </w:tcPr>
          <w:p w:rsidR="003F1389" w:rsidRDefault="003F1389" w:rsidP="00674FC7">
            <w:pPr>
              <w:ind w:left="450" w:hanging="450"/>
            </w:pPr>
            <w:r>
              <w:t>(a)  it is personified</w:t>
            </w:r>
          </w:p>
        </w:tc>
        <w:tc>
          <w:tcPr>
            <w:tcW w:w="2844" w:type="dxa"/>
          </w:tcPr>
          <w:p w:rsidR="003F1389" w:rsidRDefault="003F1389" w:rsidP="00674FC7">
            <w:pPr>
              <w:ind w:left="450" w:hanging="450"/>
            </w:pPr>
            <w:r>
              <w:t>(c)  it is used as a metaphor</w:t>
            </w:r>
          </w:p>
        </w:tc>
      </w:tr>
      <w:tr w:rsidR="003F1389" w:rsidTr="00674FC7">
        <w:trPr>
          <w:trHeight w:val="285"/>
        </w:trPr>
        <w:tc>
          <w:tcPr>
            <w:tcW w:w="648" w:type="dxa"/>
          </w:tcPr>
          <w:p w:rsidR="003F1389" w:rsidRDefault="003F1389" w:rsidP="00674FC7"/>
        </w:tc>
        <w:tc>
          <w:tcPr>
            <w:tcW w:w="630" w:type="dxa"/>
          </w:tcPr>
          <w:p w:rsidR="003F1389" w:rsidRDefault="003F1389" w:rsidP="00674FC7"/>
        </w:tc>
        <w:tc>
          <w:tcPr>
            <w:tcW w:w="2376" w:type="dxa"/>
          </w:tcPr>
          <w:p w:rsidR="003F1389" w:rsidRDefault="003F1389" w:rsidP="00674FC7">
            <w:pPr>
              <w:ind w:left="450" w:hanging="450"/>
            </w:pPr>
            <w:r>
              <w:t>(b)  it is used as a simile</w:t>
            </w:r>
          </w:p>
        </w:tc>
        <w:tc>
          <w:tcPr>
            <w:tcW w:w="2844" w:type="dxa"/>
          </w:tcPr>
          <w:p w:rsidR="003F1389" w:rsidRDefault="003F1389" w:rsidP="00674FC7">
            <w:pPr>
              <w:ind w:left="450" w:hanging="450"/>
            </w:pPr>
            <w:r>
              <w:t>(d)  it is used to help create the setting</w:t>
            </w:r>
          </w:p>
        </w:tc>
      </w:tr>
      <w:tr w:rsidR="003F1389" w:rsidTr="00674FC7">
        <w:trPr>
          <w:trHeight w:val="285"/>
        </w:trPr>
        <w:tc>
          <w:tcPr>
            <w:tcW w:w="648" w:type="dxa"/>
          </w:tcPr>
          <w:p w:rsidR="003F1389" w:rsidRDefault="003F1389" w:rsidP="00674FC7"/>
        </w:tc>
        <w:tc>
          <w:tcPr>
            <w:tcW w:w="630" w:type="dxa"/>
          </w:tcPr>
          <w:p w:rsidR="003F1389" w:rsidRDefault="003F1389" w:rsidP="00674FC7"/>
        </w:tc>
        <w:tc>
          <w:tcPr>
            <w:tcW w:w="2376" w:type="dxa"/>
          </w:tcPr>
          <w:p w:rsidR="003F1389" w:rsidRDefault="003F1389" w:rsidP="00674FC7"/>
        </w:tc>
        <w:tc>
          <w:tcPr>
            <w:tcW w:w="2844" w:type="dxa"/>
          </w:tcPr>
          <w:p w:rsidR="003F1389" w:rsidRDefault="003F1389" w:rsidP="00674FC7">
            <w:pPr>
              <w:ind w:left="432" w:hanging="432"/>
            </w:pPr>
          </w:p>
        </w:tc>
      </w:tr>
      <w:tr w:rsidR="003F1389" w:rsidTr="00674FC7">
        <w:trPr>
          <w:trHeight w:val="285"/>
        </w:trPr>
        <w:tc>
          <w:tcPr>
            <w:tcW w:w="648" w:type="dxa"/>
            <w:tcBorders>
              <w:bottom w:val="single" w:sz="4" w:space="0" w:color="auto"/>
            </w:tcBorders>
          </w:tcPr>
          <w:p w:rsidR="003F1389" w:rsidRDefault="003F1389" w:rsidP="00674FC7"/>
        </w:tc>
        <w:tc>
          <w:tcPr>
            <w:tcW w:w="630" w:type="dxa"/>
            <w:vMerge w:val="restart"/>
          </w:tcPr>
          <w:p w:rsidR="003F1389" w:rsidRDefault="003F1389" w:rsidP="00674FC7">
            <w:r>
              <w:t>32.</w:t>
            </w:r>
          </w:p>
        </w:tc>
        <w:tc>
          <w:tcPr>
            <w:tcW w:w="5220" w:type="dxa"/>
            <w:gridSpan w:val="2"/>
            <w:vMerge w:val="restart"/>
          </w:tcPr>
          <w:p w:rsidR="003F1389" w:rsidRDefault="003F1389" w:rsidP="00674FC7">
            <w:r>
              <w:t>What does the speaker of the poem want to be told?</w:t>
            </w:r>
          </w:p>
        </w:tc>
      </w:tr>
      <w:tr w:rsidR="003F1389" w:rsidTr="00674FC7">
        <w:trPr>
          <w:trHeight w:val="285"/>
        </w:trPr>
        <w:tc>
          <w:tcPr>
            <w:tcW w:w="648" w:type="dxa"/>
            <w:tcBorders>
              <w:top w:val="single" w:sz="4" w:space="0" w:color="auto"/>
            </w:tcBorders>
          </w:tcPr>
          <w:p w:rsidR="003F1389" w:rsidRDefault="003F1389" w:rsidP="00674FC7"/>
        </w:tc>
        <w:tc>
          <w:tcPr>
            <w:tcW w:w="630" w:type="dxa"/>
            <w:vMerge/>
          </w:tcPr>
          <w:p w:rsidR="003F1389" w:rsidRDefault="003F1389" w:rsidP="00674FC7"/>
        </w:tc>
        <w:tc>
          <w:tcPr>
            <w:tcW w:w="5220" w:type="dxa"/>
            <w:gridSpan w:val="2"/>
            <w:vMerge/>
          </w:tcPr>
          <w:p w:rsidR="003F1389" w:rsidRDefault="003F1389" w:rsidP="00674FC7"/>
        </w:tc>
      </w:tr>
      <w:tr w:rsidR="003F1389" w:rsidTr="00674FC7">
        <w:trPr>
          <w:trHeight w:val="285"/>
        </w:trPr>
        <w:tc>
          <w:tcPr>
            <w:tcW w:w="648" w:type="dxa"/>
          </w:tcPr>
          <w:p w:rsidR="003F1389" w:rsidRDefault="003F1389" w:rsidP="00674FC7"/>
        </w:tc>
        <w:tc>
          <w:tcPr>
            <w:tcW w:w="630" w:type="dxa"/>
          </w:tcPr>
          <w:p w:rsidR="003F1389" w:rsidRDefault="003F1389" w:rsidP="00674FC7"/>
        </w:tc>
        <w:tc>
          <w:tcPr>
            <w:tcW w:w="5220" w:type="dxa"/>
            <w:gridSpan w:val="2"/>
          </w:tcPr>
          <w:p w:rsidR="003F1389" w:rsidRDefault="003F1389" w:rsidP="00674FC7">
            <w:pPr>
              <w:ind w:left="432" w:hanging="432"/>
            </w:pPr>
            <w:r>
              <w:t>(a)  that her lover still has feelings for her</w:t>
            </w:r>
          </w:p>
          <w:p w:rsidR="003F1389" w:rsidRDefault="003F1389" w:rsidP="00674FC7">
            <w:pPr>
              <w:ind w:left="432" w:hanging="432"/>
            </w:pPr>
            <w:r>
              <w:t>(b)  that the relationship is not yet over</w:t>
            </w:r>
          </w:p>
          <w:p w:rsidR="003F1389" w:rsidRDefault="003F1389" w:rsidP="00674FC7">
            <w:pPr>
              <w:ind w:left="432" w:hanging="432"/>
            </w:pPr>
            <w:r>
              <w:t>(c)  that she will never forget her former love</w:t>
            </w:r>
          </w:p>
          <w:p w:rsidR="003F1389" w:rsidRDefault="003F1389" w:rsidP="00674FC7">
            <w:pPr>
              <w:ind w:left="432" w:hanging="432"/>
            </w:pPr>
            <w:r>
              <w:t>(d)  that she will forget him and move on</w:t>
            </w:r>
          </w:p>
        </w:tc>
      </w:tr>
      <w:tr w:rsidR="003F1389" w:rsidTr="00674FC7">
        <w:trPr>
          <w:trHeight w:val="285"/>
        </w:trPr>
        <w:tc>
          <w:tcPr>
            <w:tcW w:w="648" w:type="dxa"/>
          </w:tcPr>
          <w:p w:rsidR="003F1389" w:rsidRDefault="003F1389" w:rsidP="00674FC7"/>
        </w:tc>
        <w:tc>
          <w:tcPr>
            <w:tcW w:w="630" w:type="dxa"/>
          </w:tcPr>
          <w:p w:rsidR="003F1389" w:rsidRDefault="003F1389" w:rsidP="00674FC7"/>
        </w:tc>
        <w:tc>
          <w:tcPr>
            <w:tcW w:w="5220" w:type="dxa"/>
            <w:gridSpan w:val="2"/>
          </w:tcPr>
          <w:p w:rsidR="003F1389" w:rsidRDefault="003F1389" w:rsidP="00674FC7"/>
        </w:tc>
      </w:tr>
      <w:tr w:rsidR="003F1389" w:rsidTr="00674FC7">
        <w:trPr>
          <w:trHeight w:val="285"/>
        </w:trPr>
        <w:tc>
          <w:tcPr>
            <w:tcW w:w="648" w:type="dxa"/>
            <w:tcBorders>
              <w:bottom w:val="single" w:sz="4" w:space="0" w:color="auto"/>
            </w:tcBorders>
          </w:tcPr>
          <w:p w:rsidR="003F1389" w:rsidRDefault="003F1389" w:rsidP="00674FC7"/>
        </w:tc>
        <w:tc>
          <w:tcPr>
            <w:tcW w:w="630" w:type="dxa"/>
          </w:tcPr>
          <w:p w:rsidR="003F1389" w:rsidRDefault="003F1389" w:rsidP="00674FC7">
            <w:r>
              <w:t>33.</w:t>
            </w:r>
          </w:p>
        </w:tc>
        <w:tc>
          <w:tcPr>
            <w:tcW w:w="5220" w:type="dxa"/>
            <w:gridSpan w:val="2"/>
          </w:tcPr>
          <w:p w:rsidR="003F1389" w:rsidRDefault="003F1389" w:rsidP="00674FC7">
            <w:r>
              <w:t>What does the poem suggest about loss?</w:t>
            </w:r>
          </w:p>
        </w:tc>
      </w:tr>
      <w:tr w:rsidR="003F1389" w:rsidTr="00674FC7">
        <w:trPr>
          <w:trHeight w:val="285"/>
        </w:trPr>
        <w:tc>
          <w:tcPr>
            <w:tcW w:w="648" w:type="dxa"/>
            <w:tcBorders>
              <w:top w:val="single" w:sz="4" w:space="0" w:color="auto"/>
            </w:tcBorders>
          </w:tcPr>
          <w:p w:rsidR="003F1389" w:rsidRDefault="003F1389" w:rsidP="00674FC7"/>
        </w:tc>
        <w:tc>
          <w:tcPr>
            <w:tcW w:w="630" w:type="dxa"/>
          </w:tcPr>
          <w:p w:rsidR="003F1389" w:rsidRDefault="003F1389" w:rsidP="00674FC7"/>
        </w:tc>
        <w:tc>
          <w:tcPr>
            <w:tcW w:w="5220" w:type="dxa"/>
            <w:gridSpan w:val="2"/>
          </w:tcPr>
          <w:p w:rsidR="003F1389" w:rsidRDefault="003F1389" w:rsidP="00674FC7">
            <w:pPr>
              <w:ind w:left="432" w:hanging="432"/>
            </w:pPr>
            <w:r>
              <w:t xml:space="preserve">(a)  </w:t>
            </w:r>
            <w:r w:rsidR="00674FC7">
              <w:t>we can never recover after we have lost someone we love</w:t>
            </w:r>
          </w:p>
          <w:p w:rsidR="00674FC7" w:rsidRDefault="00674FC7" w:rsidP="00674FC7">
            <w:pPr>
              <w:ind w:left="432" w:hanging="432"/>
            </w:pPr>
            <w:r>
              <w:t>(b)  recovering from a loss is easy and simple</w:t>
            </w:r>
          </w:p>
          <w:p w:rsidR="00674FC7" w:rsidRDefault="00674FC7" w:rsidP="00674FC7">
            <w:pPr>
              <w:ind w:left="432" w:hanging="432"/>
            </w:pPr>
            <w:r>
              <w:t>(c)  after a difficult loss, time and strength can help us heal</w:t>
            </w:r>
          </w:p>
          <w:p w:rsidR="00674FC7" w:rsidRDefault="00674FC7" w:rsidP="00674FC7">
            <w:pPr>
              <w:ind w:left="432" w:hanging="432"/>
            </w:pPr>
            <w:r>
              <w:t>(d)  by surrounding ourselves with the ones we love, we can recover from a loss</w:t>
            </w:r>
          </w:p>
        </w:tc>
      </w:tr>
    </w:tbl>
    <w:p w:rsidR="003F1389" w:rsidRPr="003F1389" w:rsidRDefault="003F1389" w:rsidP="00FC19D2">
      <w:pPr>
        <w:rPr>
          <w:sz w:val="36"/>
          <w:szCs w:val="36"/>
        </w:rPr>
      </w:pPr>
      <w:r w:rsidRPr="003F1389">
        <w:rPr>
          <w:sz w:val="36"/>
          <w:szCs w:val="36"/>
        </w:rPr>
        <w:t>Heart!  We Will Forget Him!</w:t>
      </w:r>
    </w:p>
    <w:p w:rsidR="003F1389" w:rsidRDefault="003F1389" w:rsidP="00FC19D2">
      <w:r>
        <w:t>Emily Dickinson</w:t>
      </w:r>
    </w:p>
    <w:p w:rsidR="003F1389" w:rsidRDefault="003F1389" w:rsidP="00FC19D2"/>
    <w:p w:rsidR="003F1389" w:rsidRDefault="003F1389" w:rsidP="00FC19D2">
      <w:r>
        <w:t>Heart!  We will forget him!</w:t>
      </w:r>
    </w:p>
    <w:p w:rsidR="003F1389" w:rsidRDefault="003F1389" w:rsidP="00FC19D2">
      <w:r>
        <w:t>You and I – tonight!</w:t>
      </w:r>
    </w:p>
    <w:p w:rsidR="003F1389" w:rsidRDefault="003F1389" w:rsidP="00FC19D2">
      <w:r>
        <w:t>You may forget the warmth he</w:t>
      </w:r>
      <w:r w:rsidR="00674FC7">
        <w:t xml:space="preserve"> gave</w:t>
      </w:r>
      <w:r>
        <w:t xml:space="preserve">– </w:t>
      </w:r>
    </w:p>
    <w:p w:rsidR="003F1389" w:rsidRDefault="003F1389" w:rsidP="00FC19D2">
      <w:r>
        <w:t>I will forget the light!</w:t>
      </w:r>
    </w:p>
    <w:p w:rsidR="003F1389" w:rsidRDefault="003F1389" w:rsidP="00FC19D2"/>
    <w:p w:rsidR="003F1389" w:rsidRDefault="003F1389" w:rsidP="00FC19D2">
      <w:r>
        <w:t>When you have done, pray tell me</w:t>
      </w:r>
    </w:p>
    <w:p w:rsidR="003F1389" w:rsidRDefault="003F1389" w:rsidP="00FC19D2">
      <w:r>
        <w:t>That I may straight begin!</w:t>
      </w:r>
    </w:p>
    <w:p w:rsidR="003F1389" w:rsidRDefault="003F1389" w:rsidP="00FC19D2">
      <w:r>
        <w:t xml:space="preserve">Haste! </w:t>
      </w:r>
      <w:proofErr w:type="gramStart"/>
      <w:r>
        <w:t>lest</w:t>
      </w:r>
      <w:proofErr w:type="gramEnd"/>
      <w:r>
        <w:t xml:space="preserve"> while you’re lagging</w:t>
      </w:r>
    </w:p>
    <w:p w:rsidR="003F1389" w:rsidRDefault="003F1389" w:rsidP="00FC19D2">
      <w:r>
        <w:t>I remember him!</w:t>
      </w:r>
    </w:p>
    <w:p w:rsidR="003F1389" w:rsidRDefault="003F1389" w:rsidP="003F1389"/>
    <w:p w:rsidR="00D07FC6" w:rsidRDefault="00D07FC6" w:rsidP="003F1389"/>
    <w:p w:rsidR="00D07FC6" w:rsidRPr="00D07FC6" w:rsidRDefault="00D07FC6" w:rsidP="00D07FC6"/>
    <w:p w:rsidR="00D07FC6" w:rsidRPr="00D07FC6" w:rsidRDefault="00D07FC6" w:rsidP="00D07FC6"/>
    <w:p w:rsidR="00D07FC6" w:rsidRPr="00D07FC6" w:rsidRDefault="00D07FC6" w:rsidP="00D07FC6"/>
    <w:p w:rsidR="00D07FC6" w:rsidRPr="00D07FC6" w:rsidRDefault="00D07FC6" w:rsidP="00D07FC6"/>
    <w:p w:rsidR="00D07FC6" w:rsidRPr="00D07FC6" w:rsidRDefault="00D07FC6" w:rsidP="00D07FC6"/>
    <w:p w:rsidR="00D07FC6" w:rsidRPr="00D07FC6" w:rsidRDefault="00D07FC6" w:rsidP="00D07FC6"/>
    <w:p w:rsidR="00D07FC6" w:rsidRDefault="00D07FC6" w:rsidP="00D07FC6"/>
    <w:tbl>
      <w:tblPr>
        <w:tblStyle w:val="TableGrid"/>
        <w:tblpPr w:leftFromText="180" w:rightFromText="180" w:vertAnchor="text" w:horzAnchor="margin" w:tblpY="61"/>
        <w:tblOverlap w:val="never"/>
        <w:tblW w:w="10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28"/>
        <w:gridCol w:w="630"/>
        <w:gridCol w:w="9000"/>
      </w:tblGrid>
      <w:tr w:rsidR="00D07FC6" w:rsidTr="008F3713">
        <w:trPr>
          <w:trHeight w:val="285"/>
        </w:trPr>
        <w:tc>
          <w:tcPr>
            <w:tcW w:w="828" w:type="dxa"/>
            <w:tcBorders>
              <w:bottom w:val="single" w:sz="4" w:space="0" w:color="auto"/>
            </w:tcBorders>
          </w:tcPr>
          <w:p w:rsidR="00D07FC6" w:rsidRDefault="00D07FC6" w:rsidP="006A7CF7"/>
        </w:tc>
        <w:tc>
          <w:tcPr>
            <w:tcW w:w="630" w:type="dxa"/>
          </w:tcPr>
          <w:p w:rsidR="00D07FC6" w:rsidRDefault="00D07FC6" w:rsidP="00D07FC6">
            <w:r>
              <w:t>34.</w:t>
            </w:r>
          </w:p>
        </w:tc>
        <w:tc>
          <w:tcPr>
            <w:tcW w:w="9000" w:type="dxa"/>
          </w:tcPr>
          <w:p w:rsidR="00D07FC6" w:rsidRDefault="00D07FC6" w:rsidP="006A7CF7">
            <w:r>
              <w:t>The poet’s use of exclamation marks helps to reinforce</w:t>
            </w:r>
          </w:p>
        </w:tc>
      </w:tr>
      <w:tr w:rsidR="00D07FC6" w:rsidTr="008F3713">
        <w:trPr>
          <w:trHeight w:val="285"/>
        </w:trPr>
        <w:tc>
          <w:tcPr>
            <w:tcW w:w="828" w:type="dxa"/>
            <w:tcBorders>
              <w:top w:val="single" w:sz="4" w:space="0" w:color="auto"/>
            </w:tcBorders>
          </w:tcPr>
          <w:p w:rsidR="00D07FC6" w:rsidRDefault="00D07FC6" w:rsidP="006A7CF7"/>
        </w:tc>
        <w:tc>
          <w:tcPr>
            <w:tcW w:w="630" w:type="dxa"/>
          </w:tcPr>
          <w:p w:rsidR="00D07FC6" w:rsidRDefault="00D07FC6" w:rsidP="00D07FC6"/>
        </w:tc>
        <w:tc>
          <w:tcPr>
            <w:tcW w:w="9000" w:type="dxa"/>
          </w:tcPr>
          <w:p w:rsidR="00D07FC6" w:rsidRDefault="00D07FC6" w:rsidP="006A7CF7">
            <w:r>
              <w:t>(a)  the speaker’s anger at having lost a loved one</w:t>
            </w:r>
          </w:p>
          <w:p w:rsidR="00D07FC6" w:rsidRDefault="00D07FC6" w:rsidP="006A7CF7">
            <w:r>
              <w:t>(b)  the intensity of the speaker’s feelings</w:t>
            </w:r>
          </w:p>
          <w:p w:rsidR="00D07FC6" w:rsidRDefault="00D07FC6" w:rsidP="00D07FC6">
            <w:r>
              <w:t>(c)  the speaker’s frustration that she has yet to find another to love</w:t>
            </w:r>
          </w:p>
          <w:p w:rsidR="00D07FC6" w:rsidRDefault="00D07FC6" w:rsidP="00D07FC6">
            <w:r>
              <w:t>(d)  the speaker’s hope that her former lover will remember her</w:t>
            </w:r>
          </w:p>
        </w:tc>
      </w:tr>
      <w:tr w:rsidR="00D07FC6" w:rsidTr="008F3713">
        <w:trPr>
          <w:trHeight w:val="285"/>
        </w:trPr>
        <w:tc>
          <w:tcPr>
            <w:tcW w:w="828" w:type="dxa"/>
          </w:tcPr>
          <w:p w:rsidR="00D07FC6" w:rsidRDefault="00D07FC6" w:rsidP="006A7CF7"/>
        </w:tc>
        <w:tc>
          <w:tcPr>
            <w:tcW w:w="630" w:type="dxa"/>
          </w:tcPr>
          <w:p w:rsidR="00D07FC6" w:rsidRDefault="00D07FC6" w:rsidP="00D07FC6"/>
        </w:tc>
        <w:tc>
          <w:tcPr>
            <w:tcW w:w="9000" w:type="dxa"/>
          </w:tcPr>
          <w:p w:rsidR="00D07FC6" w:rsidRDefault="00D07FC6" w:rsidP="006A7CF7"/>
        </w:tc>
      </w:tr>
      <w:tr w:rsidR="00D07FC6" w:rsidTr="008F3713">
        <w:trPr>
          <w:trHeight w:val="285"/>
        </w:trPr>
        <w:tc>
          <w:tcPr>
            <w:tcW w:w="828" w:type="dxa"/>
            <w:tcBorders>
              <w:bottom w:val="single" w:sz="4" w:space="0" w:color="auto"/>
            </w:tcBorders>
          </w:tcPr>
          <w:p w:rsidR="00D07FC6" w:rsidRDefault="00D07FC6" w:rsidP="006A7CF7"/>
        </w:tc>
        <w:tc>
          <w:tcPr>
            <w:tcW w:w="630" w:type="dxa"/>
          </w:tcPr>
          <w:p w:rsidR="00D07FC6" w:rsidRDefault="00D07FC6" w:rsidP="00D07FC6">
            <w:r>
              <w:t>35.</w:t>
            </w:r>
          </w:p>
        </w:tc>
        <w:tc>
          <w:tcPr>
            <w:tcW w:w="9000" w:type="dxa"/>
          </w:tcPr>
          <w:p w:rsidR="00D07FC6" w:rsidRDefault="00D07FC6" w:rsidP="006A7CF7">
            <w:r>
              <w:t>As used in the poem, the word “lagging” most likely means</w:t>
            </w:r>
          </w:p>
        </w:tc>
      </w:tr>
      <w:tr w:rsidR="00D07FC6" w:rsidTr="008F3713">
        <w:trPr>
          <w:trHeight w:val="285"/>
        </w:trPr>
        <w:tc>
          <w:tcPr>
            <w:tcW w:w="828" w:type="dxa"/>
            <w:tcBorders>
              <w:top w:val="single" w:sz="4" w:space="0" w:color="auto"/>
            </w:tcBorders>
          </w:tcPr>
          <w:p w:rsidR="00D07FC6" w:rsidRDefault="00D07FC6" w:rsidP="006A7CF7"/>
        </w:tc>
        <w:tc>
          <w:tcPr>
            <w:tcW w:w="630" w:type="dxa"/>
          </w:tcPr>
          <w:p w:rsidR="00D07FC6" w:rsidRDefault="00D07FC6" w:rsidP="00D07FC6"/>
        </w:tc>
        <w:tc>
          <w:tcPr>
            <w:tcW w:w="9000" w:type="dxa"/>
          </w:tcPr>
          <w:p w:rsidR="00D07FC6" w:rsidRDefault="00D07FC6" w:rsidP="006A7CF7">
            <w:r>
              <w:t>(a)  to fall behind</w:t>
            </w:r>
          </w:p>
          <w:p w:rsidR="00D07FC6" w:rsidRDefault="00D07FC6" w:rsidP="006A7CF7">
            <w:r>
              <w:t>(b)  to show apathy or not care</w:t>
            </w:r>
          </w:p>
          <w:p w:rsidR="00D07FC6" w:rsidRDefault="00D07FC6" w:rsidP="006A7CF7">
            <w:r>
              <w:t>(c)  to sympathize with someone’s pain</w:t>
            </w:r>
          </w:p>
          <w:p w:rsidR="00D07FC6" w:rsidRDefault="00D07FC6" w:rsidP="006A7CF7">
            <w:r>
              <w:t>(d)  to forget</w:t>
            </w:r>
          </w:p>
        </w:tc>
      </w:tr>
      <w:tr w:rsidR="00D07FC6" w:rsidTr="008F3713">
        <w:trPr>
          <w:trHeight w:val="285"/>
        </w:trPr>
        <w:tc>
          <w:tcPr>
            <w:tcW w:w="828" w:type="dxa"/>
          </w:tcPr>
          <w:p w:rsidR="00D07FC6" w:rsidRDefault="00D07FC6" w:rsidP="006A7CF7"/>
        </w:tc>
        <w:tc>
          <w:tcPr>
            <w:tcW w:w="630" w:type="dxa"/>
          </w:tcPr>
          <w:p w:rsidR="00D07FC6" w:rsidRDefault="00D07FC6" w:rsidP="00D07FC6"/>
        </w:tc>
        <w:tc>
          <w:tcPr>
            <w:tcW w:w="9000" w:type="dxa"/>
          </w:tcPr>
          <w:p w:rsidR="00D07FC6" w:rsidRDefault="00D07FC6" w:rsidP="006A7CF7"/>
        </w:tc>
      </w:tr>
      <w:tr w:rsidR="008F3713" w:rsidTr="008F3713">
        <w:trPr>
          <w:trHeight w:val="285"/>
        </w:trPr>
        <w:tc>
          <w:tcPr>
            <w:tcW w:w="828" w:type="dxa"/>
            <w:tcBorders>
              <w:bottom w:val="single" w:sz="4" w:space="0" w:color="auto"/>
            </w:tcBorders>
          </w:tcPr>
          <w:p w:rsidR="008F3713" w:rsidRDefault="008F3713" w:rsidP="006A7CF7"/>
        </w:tc>
        <w:tc>
          <w:tcPr>
            <w:tcW w:w="630" w:type="dxa"/>
            <w:vMerge w:val="restart"/>
          </w:tcPr>
          <w:p w:rsidR="008F3713" w:rsidRDefault="008F3713" w:rsidP="00D07FC6">
            <w:r>
              <w:t>36.</w:t>
            </w:r>
          </w:p>
        </w:tc>
        <w:tc>
          <w:tcPr>
            <w:tcW w:w="9000" w:type="dxa"/>
            <w:vMerge w:val="restart"/>
          </w:tcPr>
          <w:p w:rsidR="008F3713" w:rsidRDefault="008F3713" w:rsidP="006A7CF7">
            <w:r>
              <w:t>What does the speaker claim will happen if the heart fails to forget her loved one?</w:t>
            </w:r>
          </w:p>
        </w:tc>
      </w:tr>
      <w:tr w:rsidR="008F3713" w:rsidTr="008F3713">
        <w:trPr>
          <w:trHeight w:val="285"/>
        </w:trPr>
        <w:tc>
          <w:tcPr>
            <w:tcW w:w="828" w:type="dxa"/>
            <w:tcBorders>
              <w:top w:val="single" w:sz="4" w:space="0" w:color="auto"/>
            </w:tcBorders>
          </w:tcPr>
          <w:p w:rsidR="008F3713" w:rsidRDefault="008F3713" w:rsidP="006A7CF7"/>
        </w:tc>
        <w:tc>
          <w:tcPr>
            <w:tcW w:w="630" w:type="dxa"/>
            <w:vMerge/>
          </w:tcPr>
          <w:p w:rsidR="008F3713" w:rsidRDefault="008F3713" w:rsidP="00D07FC6"/>
        </w:tc>
        <w:tc>
          <w:tcPr>
            <w:tcW w:w="9000" w:type="dxa"/>
            <w:vMerge/>
          </w:tcPr>
          <w:p w:rsidR="008F3713" w:rsidRDefault="008F3713" w:rsidP="006A7CF7"/>
        </w:tc>
      </w:tr>
      <w:tr w:rsidR="006A7CF7" w:rsidTr="008F3713">
        <w:trPr>
          <w:trHeight w:val="285"/>
        </w:trPr>
        <w:tc>
          <w:tcPr>
            <w:tcW w:w="828" w:type="dxa"/>
          </w:tcPr>
          <w:p w:rsidR="006A7CF7" w:rsidRDefault="006A7CF7" w:rsidP="006A7CF7"/>
        </w:tc>
        <w:tc>
          <w:tcPr>
            <w:tcW w:w="630" w:type="dxa"/>
          </w:tcPr>
          <w:p w:rsidR="006A7CF7" w:rsidRDefault="006A7CF7" w:rsidP="00D07FC6"/>
        </w:tc>
        <w:tc>
          <w:tcPr>
            <w:tcW w:w="9000" w:type="dxa"/>
          </w:tcPr>
          <w:p w:rsidR="006A7CF7" w:rsidRDefault="006A7CF7" w:rsidP="006A7CF7">
            <w:r>
              <w:t>(a)  the speaker will be unable to forget him</w:t>
            </w:r>
          </w:p>
          <w:p w:rsidR="006A7CF7" w:rsidRDefault="006A7CF7" w:rsidP="006A7CF7">
            <w:r>
              <w:t>(b)  the speaker will forget him, but always hold a special place for him</w:t>
            </w:r>
          </w:p>
          <w:p w:rsidR="006A7CF7" w:rsidRDefault="006A7CF7" w:rsidP="006A7CF7">
            <w:r>
              <w:t>(c)  the speaker will be unable to forget him, but will still move on</w:t>
            </w:r>
          </w:p>
          <w:p w:rsidR="006A7CF7" w:rsidRDefault="006A7CF7" w:rsidP="006A7CF7">
            <w:r>
              <w:t>(d)  the speaker will forget him</w:t>
            </w:r>
          </w:p>
        </w:tc>
      </w:tr>
    </w:tbl>
    <w:p w:rsidR="003F1389" w:rsidRDefault="003F1389" w:rsidP="00D07FC6"/>
    <w:p w:rsidR="00872A2F" w:rsidRDefault="00872A2F" w:rsidP="00D07FC6"/>
    <w:p w:rsidR="00872A2F" w:rsidRDefault="00872A2F" w:rsidP="00D07FC6"/>
    <w:p w:rsidR="00872A2F" w:rsidRDefault="00872A2F" w:rsidP="00D07FC6"/>
    <w:p w:rsidR="00872A2F" w:rsidRPr="0033411A" w:rsidRDefault="00872A2F" w:rsidP="00872A2F">
      <w:pPr>
        <w:ind w:left="90"/>
        <w:rPr>
          <w:sz w:val="40"/>
          <w:szCs w:val="40"/>
        </w:rPr>
      </w:pPr>
      <w:r w:rsidRPr="0033411A">
        <w:rPr>
          <w:sz w:val="40"/>
          <w:szCs w:val="40"/>
        </w:rPr>
        <w:t>The Meadow Mouse</w:t>
      </w:r>
    </w:p>
    <w:p w:rsidR="00872A2F" w:rsidRDefault="00872A2F" w:rsidP="00872A2F">
      <w:pPr>
        <w:ind w:left="90"/>
      </w:pPr>
      <w:r>
        <w:t>Theodore Roethke</w:t>
      </w:r>
    </w:p>
    <w:p w:rsidR="00872A2F" w:rsidRDefault="00872A2F" w:rsidP="00872A2F">
      <w:pPr>
        <w:ind w:left="90"/>
      </w:pPr>
    </w:p>
    <w:p w:rsidR="00872A2F" w:rsidRPr="0033411A" w:rsidRDefault="00872A2F" w:rsidP="00872A2F">
      <w:pPr>
        <w:ind w:left="720"/>
      </w:pPr>
      <w:r w:rsidRPr="0033411A">
        <w:t>In a shoe box stuffed in an old nylon stocking</w:t>
      </w:r>
      <w:r w:rsidRPr="0033411A">
        <w:br/>
        <w:t>Sleeps the baby mouse I found in the meadow</w:t>
      </w:r>
      <w:proofErr w:type="gramStart"/>
      <w:r w:rsidRPr="0033411A">
        <w:t>,</w:t>
      </w:r>
      <w:proofErr w:type="gramEnd"/>
      <w:r w:rsidRPr="0033411A">
        <w:br/>
        <w:t>Where he trembled and shook beneath a stick</w:t>
      </w:r>
      <w:r w:rsidRPr="0033411A">
        <w:br/>
        <w:t>Till I caught him up by the tail and brought him in,</w:t>
      </w:r>
      <w:r w:rsidRPr="0033411A">
        <w:br/>
        <w:t>Cradled in my hand,</w:t>
      </w:r>
      <w:r w:rsidRPr="0033411A">
        <w:br/>
        <w:t xml:space="preserve">A little </w:t>
      </w:r>
      <w:proofErr w:type="spellStart"/>
      <w:r w:rsidRPr="0033411A">
        <w:t>quaker</w:t>
      </w:r>
      <w:proofErr w:type="spellEnd"/>
      <w:r w:rsidRPr="0033411A">
        <w:t>, the whole body of him trembling,</w:t>
      </w:r>
      <w:r w:rsidRPr="0033411A">
        <w:br/>
        <w:t>His absurd whiskers sticking out like a cartoon-mouse,</w:t>
      </w:r>
      <w:r w:rsidRPr="0033411A">
        <w:br/>
        <w:t>His feet like small leaves,</w:t>
      </w:r>
      <w:r w:rsidRPr="0033411A">
        <w:br/>
        <w:t>Little lizard-feet,</w:t>
      </w:r>
      <w:r w:rsidRPr="0033411A">
        <w:br/>
        <w:t>Whitish and spread wide when he tried to struggle away,</w:t>
      </w:r>
      <w:r w:rsidRPr="0033411A">
        <w:br/>
        <w:t>Wriggling like a minuscule puppy.</w:t>
      </w:r>
      <w:r w:rsidRPr="0033411A">
        <w:br/>
      </w:r>
      <w:r w:rsidRPr="0033411A">
        <w:br/>
        <w:t>Now he's eaten his three kinds of cheese and drunk from his</w:t>
      </w:r>
      <w:r w:rsidRPr="0033411A">
        <w:br/>
        <w:t>bottle-cap watering-trough--</w:t>
      </w:r>
      <w:r w:rsidRPr="0033411A">
        <w:br/>
        <w:t>So much he just lies in one corner,</w:t>
      </w:r>
      <w:r w:rsidRPr="0033411A">
        <w:br/>
        <w:t>His tail curled under him, his belly big</w:t>
      </w:r>
      <w:r w:rsidRPr="0033411A">
        <w:br/>
        <w:t>As his head; his bat-like ears</w:t>
      </w:r>
      <w:r w:rsidRPr="0033411A">
        <w:br/>
        <w:t>Twitching, tilting toward the least sound.</w:t>
      </w:r>
      <w:r w:rsidRPr="0033411A">
        <w:br/>
      </w:r>
      <w:r w:rsidRPr="0033411A">
        <w:br/>
        <w:t>Do I imagine he no longer trembles</w:t>
      </w:r>
      <w:r w:rsidRPr="0033411A">
        <w:br/>
      </w:r>
      <w:proofErr w:type="gramStart"/>
      <w:r w:rsidRPr="0033411A">
        <w:t>When</w:t>
      </w:r>
      <w:proofErr w:type="gramEnd"/>
      <w:r w:rsidRPr="0033411A">
        <w:t xml:space="preserve"> I come close to him?</w:t>
      </w:r>
      <w:r w:rsidRPr="0033411A">
        <w:br/>
        <w:t>He seems no longer to tremble.</w:t>
      </w:r>
    </w:p>
    <w:p w:rsidR="00872A2F" w:rsidRPr="0033411A" w:rsidRDefault="00872A2F" w:rsidP="00872A2F">
      <w:pPr>
        <w:ind w:left="720"/>
      </w:pPr>
    </w:p>
    <w:p w:rsidR="00872A2F" w:rsidRPr="0033411A" w:rsidRDefault="00872A2F" w:rsidP="00872A2F">
      <w:pPr>
        <w:ind w:left="720"/>
      </w:pPr>
      <w:r w:rsidRPr="0033411A">
        <w:t>But this morning the shoe-box house on the back porch is empty.</w:t>
      </w:r>
      <w:r w:rsidRPr="0033411A">
        <w:br/>
        <w:t>Where has he gone, my meadow mouse</w:t>
      </w:r>
      <w:proofErr w:type="gramStart"/>
      <w:r w:rsidRPr="0033411A">
        <w:t>,</w:t>
      </w:r>
      <w:proofErr w:type="gramEnd"/>
      <w:r w:rsidRPr="0033411A">
        <w:br/>
        <w:t xml:space="preserve">My thumb of a child that nuzzled in my </w:t>
      </w:r>
      <w:hyperlink r:id="rId9" w:tgtFrame="undefined" w:history="1">
        <w:r w:rsidRPr="0033411A">
          <w:rPr>
            <w:rStyle w:val="Hyperlink"/>
            <w:color w:val="auto"/>
            <w:u w:val="none"/>
          </w:rPr>
          <w:t>palm</w:t>
        </w:r>
      </w:hyperlink>
      <w:r w:rsidRPr="0033411A">
        <w:t>? --</w:t>
      </w:r>
      <w:r w:rsidRPr="0033411A">
        <w:br/>
      </w:r>
      <w:r w:rsidRPr="0033411A">
        <w:lastRenderedPageBreak/>
        <w:t>To run under the hawk's wing,</w:t>
      </w:r>
      <w:r w:rsidRPr="0033411A">
        <w:br/>
        <w:t>Under the eye of the great owl watching from the elm-tree,</w:t>
      </w:r>
      <w:r w:rsidRPr="0033411A">
        <w:br/>
        <w:t>To live by courtesy of the shrike, the snake, the tom-cat.</w:t>
      </w:r>
      <w:r w:rsidRPr="0033411A">
        <w:br/>
      </w:r>
      <w:r w:rsidRPr="0033411A">
        <w:br/>
        <w:t>I think of the nestling fallen into the deep grass,</w:t>
      </w:r>
      <w:r w:rsidRPr="0033411A">
        <w:br/>
        <w:t>The turtle gasping in the dusty rubble of the highway,</w:t>
      </w:r>
      <w:r w:rsidRPr="0033411A">
        <w:br/>
        <w:t>The paralytic stunned in the tub, and the water rising,--</w:t>
      </w:r>
      <w:r w:rsidRPr="0033411A">
        <w:br/>
        <w:t>All things innocent, hapless, forsaken.</w:t>
      </w:r>
    </w:p>
    <w:p w:rsidR="00872A2F" w:rsidRDefault="00872A2F" w:rsidP="00872A2F"/>
    <w:tbl>
      <w:tblPr>
        <w:tblStyle w:val="TableGrid"/>
        <w:tblpPr w:leftFromText="180" w:rightFromText="180" w:vertAnchor="text" w:horzAnchor="margin" w:tblpY="61"/>
        <w:tblOverlap w:val="never"/>
        <w:tblW w:w="10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28"/>
        <w:gridCol w:w="630"/>
        <w:gridCol w:w="4500"/>
        <w:gridCol w:w="4500"/>
      </w:tblGrid>
      <w:tr w:rsidR="00872A2F" w:rsidTr="001D2558">
        <w:trPr>
          <w:trHeight w:val="285"/>
        </w:trPr>
        <w:tc>
          <w:tcPr>
            <w:tcW w:w="828" w:type="dxa"/>
            <w:tcBorders>
              <w:bottom w:val="single" w:sz="4" w:space="0" w:color="auto"/>
            </w:tcBorders>
          </w:tcPr>
          <w:p w:rsidR="00872A2F" w:rsidRDefault="00872A2F" w:rsidP="001D2558"/>
        </w:tc>
        <w:tc>
          <w:tcPr>
            <w:tcW w:w="630" w:type="dxa"/>
          </w:tcPr>
          <w:p w:rsidR="00872A2F" w:rsidRDefault="00872A2F" w:rsidP="001D2558">
            <w:r>
              <w:t>37.</w:t>
            </w:r>
          </w:p>
        </w:tc>
        <w:tc>
          <w:tcPr>
            <w:tcW w:w="9000" w:type="dxa"/>
            <w:gridSpan w:val="2"/>
          </w:tcPr>
          <w:p w:rsidR="00872A2F" w:rsidRDefault="00872A2F" w:rsidP="001D2558">
            <w:r>
              <w:t xml:space="preserve">The line “he seems no longer to tremble” reveals the speaker’s desire </w:t>
            </w:r>
          </w:p>
        </w:tc>
      </w:tr>
      <w:tr w:rsidR="00872A2F" w:rsidTr="001D2558">
        <w:trPr>
          <w:trHeight w:val="285"/>
        </w:trPr>
        <w:tc>
          <w:tcPr>
            <w:tcW w:w="828" w:type="dxa"/>
            <w:tcBorders>
              <w:top w:val="single" w:sz="4" w:space="0" w:color="auto"/>
            </w:tcBorders>
          </w:tcPr>
          <w:p w:rsidR="00872A2F" w:rsidRDefault="00872A2F" w:rsidP="001D2558"/>
        </w:tc>
        <w:tc>
          <w:tcPr>
            <w:tcW w:w="630" w:type="dxa"/>
          </w:tcPr>
          <w:p w:rsidR="00872A2F" w:rsidRDefault="00872A2F" w:rsidP="001D2558"/>
        </w:tc>
        <w:tc>
          <w:tcPr>
            <w:tcW w:w="9000" w:type="dxa"/>
            <w:gridSpan w:val="2"/>
          </w:tcPr>
          <w:p w:rsidR="00872A2F" w:rsidRDefault="00872A2F" w:rsidP="001D2558">
            <w:r>
              <w:t>(a)  for the mouse to feel comfortable with him</w:t>
            </w:r>
          </w:p>
          <w:p w:rsidR="00872A2F" w:rsidRDefault="00872A2F" w:rsidP="001D2558">
            <w:r>
              <w:t>(b)  for the mouse to be warm and at ease</w:t>
            </w:r>
          </w:p>
          <w:p w:rsidR="00872A2F" w:rsidRDefault="00872A2F" w:rsidP="001D2558">
            <w:r>
              <w:t>(c)  for the mouse to die</w:t>
            </w:r>
          </w:p>
          <w:p w:rsidR="00872A2F" w:rsidRDefault="00872A2F" w:rsidP="001D2558">
            <w:r>
              <w:t>(d)  for the mouse to no longer fear him, but fear the world around him</w:t>
            </w:r>
          </w:p>
        </w:tc>
      </w:tr>
      <w:tr w:rsidR="00872A2F" w:rsidTr="001D2558">
        <w:trPr>
          <w:trHeight w:val="285"/>
        </w:trPr>
        <w:tc>
          <w:tcPr>
            <w:tcW w:w="828" w:type="dxa"/>
          </w:tcPr>
          <w:p w:rsidR="00872A2F" w:rsidRDefault="00872A2F" w:rsidP="001D2558"/>
        </w:tc>
        <w:tc>
          <w:tcPr>
            <w:tcW w:w="630" w:type="dxa"/>
          </w:tcPr>
          <w:p w:rsidR="00872A2F" w:rsidRDefault="00872A2F" w:rsidP="001D2558"/>
        </w:tc>
        <w:tc>
          <w:tcPr>
            <w:tcW w:w="9000" w:type="dxa"/>
            <w:gridSpan w:val="2"/>
          </w:tcPr>
          <w:p w:rsidR="00872A2F" w:rsidRDefault="00872A2F" w:rsidP="001D2558"/>
        </w:tc>
      </w:tr>
      <w:tr w:rsidR="00872A2F" w:rsidTr="001D2558">
        <w:trPr>
          <w:trHeight w:val="285"/>
        </w:trPr>
        <w:tc>
          <w:tcPr>
            <w:tcW w:w="828" w:type="dxa"/>
            <w:tcBorders>
              <w:bottom w:val="single" w:sz="4" w:space="0" w:color="auto"/>
            </w:tcBorders>
          </w:tcPr>
          <w:p w:rsidR="00872A2F" w:rsidRDefault="00872A2F" w:rsidP="001D2558"/>
        </w:tc>
        <w:tc>
          <w:tcPr>
            <w:tcW w:w="630" w:type="dxa"/>
          </w:tcPr>
          <w:p w:rsidR="00872A2F" w:rsidRDefault="00872A2F" w:rsidP="001D2558">
            <w:r>
              <w:t>38.</w:t>
            </w:r>
          </w:p>
        </w:tc>
        <w:tc>
          <w:tcPr>
            <w:tcW w:w="9000" w:type="dxa"/>
            <w:gridSpan w:val="2"/>
          </w:tcPr>
          <w:p w:rsidR="00872A2F" w:rsidRDefault="00872A2F" w:rsidP="001D2558">
            <w:r>
              <w:t xml:space="preserve">The speaker equates his relationship with the mouse to that of </w:t>
            </w:r>
          </w:p>
        </w:tc>
      </w:tr>
      <w:tr w:rsidR="00872A2F" w:rsidTr="001D2558">
        <w:trPr>
          <w:trHeight w:val="285"/>
        </w:trPr>
        <w:tc>
          <w:tcPr>
            <w:tcW w:w="828" w:type="dxa"/>
            <w:tcBorders>
              <w:top w:val="single" w:sz="4" w:space="0" w:color="auto"/>
            </w:tcBorders>
          </w:tcPr>
          <w:p w:rsidR="00872A2F" w:rsidRDefault="00872A2F" w:rsidP="001D2558"/>
        </w:tc>
        <w:tc>
          <w:tcPr>
            <w:tcW w:w="630" w:type="dxa"/>
          </w:tcPr>
          <w:p w:rsidR="00872A2F" w:rsidRDefault="00872A2F" w:rsidP="001D2558"/>
        </w:tc>
        <w:tc>
          <w:tcPr>
            <w:tcW w:w="4500" w:type="dxa"/>
          </w:tcPr>
          <w:p w:rsidR="00872A2F" w:rsidRDefault="00872A2F" w:rsidP="001D2558">
            <w:r>
              <w:t>(a)  a parent and child</w:t>
            </w:r>
          </w:p>
          <w:p w:rsidR="00872A2F" w:rsidRDefault="00872A2F" w:rsidP="001D2558">
            <w:r>
              <w:t>(b)  a husband and wife</w:t>
            </w:r>
          </w:p>
        </w:tc>
        <w:tc>
          <w:tcPr>
            <w:tcW w:w="4500" w:type="dxa"/>
          </w:tcPr>
          <w:p w:rsidR="00872A2F" w:rsidRDefault="00872A2F" w:rsidP="001D2558">
            <w:r>
              <w:t>(c)  a brother and sister</w:t>
            </w:r>
          </w:p>
          <w:p w:rsidR="00872A2F" w:rsidRDefault="00872A2F" w:rsidP="001D2558">
            <w:r>
              <w:t>(d)  two friends</w:t>
            </w:r>
          </w:p>
        </w:tc>
      </w:tr>
      <w:tr w:rsidR="00872A2F" w:rsidTr="001D2558">
        <w:trPr>
          <w:trHeight w:val="285"/>
        </w:trPr>
        <w:tc>
          <w:tcPr>
            <w:tcW w:w="828" w:type="dxa"/>
          </w:tcPr>
          <w:p w:rsidR="00872A2F" w:rsidRDefault="00872A2F" w:rsidP="001D2558"/>
        </w:tc>
        <w:tc>
          <w:tcPr>
            <w:tcW w:w="630" w:type="dxa"/>
          </w:tcPr>
          <w:p w:rsidR="00872A2F" w:rsidRDefault="00872A2F" w:rsidP="001D2558"/>
        </w:tc>
        <w:tc>
          <w:tcPr>
            <w:tcW w:w="4500" w:type="dxa"/>
          </w:tcPr>
          <w:p w:rsidR="00872A2F" w:rsidRDefault="00872A2F" w:rsidP="001D2558"/>
        </w:tc>
        <w:tc>
          <w:tcPr>
            <w:tcW w:w="4500" w:type="dxa"/>
          </w:tcPr>
          <w:p w:rsidR="00872A2F" w:rsidRDefault="00872A2F" w:rsidP="001D2558"/>
        </w:tc>
      </w:tr>
      <w:tr w:rsidR="00872A2F" w:rsidTr="001D2558">
        <w:trPr>
          <w:trHeight w:val="285"/>
        </w:trPr>
        <w:tc>
          <w:tcPr>
            <w:tcW w:w="828" w:type="dxa"/>
            <w:tcBorders>
              <w:bottom w:val="single" w:sz="4" w:space="0" w:color="auto"/>
            </w:tcBorders>
          </w:tcPr>
          <w:p w:rsidR="00872A2F" w:rsidRDefault="00872A2F" w:rsidP="001D2558"/>
        </w:tc>
        <w:tc>
          <w:tcPr>
            <w:tcW w:w="630" w:type="dxa"/>
          </w:tcPr>
          <w:p w:rsidR="00872A2F" w:rsidRDefault="00872A2F" w:rsidP="001D2558">
            <w:r>
              <w:t>39.</w:t>
            </w:r>
          </w:p>
        </w:tc>
        <w:tc>
          <w:tcPr>
            <w:tcW w:w="9000" w:type="dxa"/>
            <w:gridSpan w:val="2"/>
          </w:tcPr>
          <w:p w:rsidR="00872A2F" w:rsidRDefault="00872A2F" w:rsidP="001D2558">
            <w:r>
              <w:t>The last stanza of the poem lists</w:t>
            </w:r>
          </w:p>
        </w:tc>
      </w:tr>
      <w:tr w:rsidR="00872A2F" w:rsidTr="001D2558">
        <w:trPr>
          <w:trHeight w:val="285"/>
        </w:trPr>
        <w:tc>
          <w:tcPr>
            <w:tcW w:w="828" w:type="dxa"/>
            <w:tcBorders>
              <w:top w:val="single" w:sz="4" w:space="0" w:color="auto"/>
            </w:tcBorders>
          </w:tcPr>
          <w:p w:rsidR="00872A2F" w:rsidRDefault="00872A2F" w:rsidP="001D2558"/>
        </w:tc>
        <w:tc>
          <w:tcPr>
            <w:tcW w:w="630" w:type="dxa"/>
          </w:tcPr>
          <w:p w:rsidR="00872A2F" w:rsidRDefault="00872A2F" w:rsidP="001D2558"/>
        </w:tc>
        <w:tc>
          <w:tcPr>
            <w:tcW w:w="9000" w:type="dxa"/>
            <w:gridSpan w:val="2"/>
          </w:tcPr>
          <w:p w:rsidR="00872A2F" w:rsidRDefault="00872A2F" w:rsidP="001D2558">
            <w:pPr>
              <w:ind w:left="432" w:hanging="432"/>
            </w:pPr>
            <w:r>
              <w:t>(a)  individuals who are in control of their lives</w:t>
            </w:r>
          </w:p>
          <w:p w:rsidR="00872A2F" w:rsidRDefault="00872A2F" w:rsidP="001D2558">
            <w:pPr>
              <w:ind w:left="432" w:hanging="432"/>
            </w:pPr>
            <w:r>
              <w:t>(b)  examples of animals taking control of their lives and protecting themselves</w:t>
            </w:r>
          </w:p>
          <w:p w:rsidR="00872A2F" w:rsidRDefault="00872A2F" w:rsidP="001D2558">
            <w:pPr>
              <w:ind w:left="432" w:hanging="432"/>
            </w:pPr>
            <w:r>
              <w:t>(c)  examples of animals that are inflicting harm on others</w:t>
            </w:r>
          </w:p>
          <w:p w:rsidR="00872A2F" w:rsidRDefault="00872A2F" w:rsidP="001D2558">
            <w:pPr>
              <w:tabs>
                <w:tab w:val="left" w:pos="7710"/>
              </w:tabs>
              <w:ind w:left="432" w:hanging="432"/>
            </w:pPr>
            <w:r>
              <w:t>(d)  animals and individuals who are innocent and helpless</w:t>
            </w:r>
            <w:r>
              <w:tab/>
            </w:r>
          </w:p>
        </w:tc>
      </w:tr>
      <w:tr w:rsidR="00872A2F" w:rsidTr="001D2558">
        <w:trPr>
          <w:trHeight w:val="285"/>
        </w:trPr>
        <w:tc>
          <w:tcPr>
            <w:tcW w:w="828" w:type="dxa"/>
          </w:tcPr>
          <w:p w:rsidR="00872A2F" w:rsidRDefault="00872A2F" w:rsidP="001D2558"/>
        </w:tc>
        <w:tc>
          <w:tcPr>
            <w:tcW w:w="630" w:type="dxa"/>
          </w:tcPr>
          <w:p w:rsidR="00872A2F" w:rsidRDefault="00872A2F" w:rsidP="001D2558"/>
        </w:tc>
        <w:tc>
          <w:tcPr>
            <w:tcW w:w="9000" w:type="dxa"/>
            <w:gridSpan w:val="2"/>
          </w:tcPr>
          <w:p w:rsidR="00872A2F" w:rsidRDefault="00872A2F" w:rsidP="001D2558">
            <w:pPr>
              <w:ind w:left="432" w:hanging="432"/>
            </w:pPr>
          </w:p>
        </w:tc>
      </w:tr>
      <w:tr w:rsidR="00872A2F" w:rsidTr="001D2558">
        <w:trPr>
          <w:trHeight w:val="285"/>
        </w:trPr>
        <w:tc>
          <w:tcPr>
            <w:tcW w:w="828" w:type="dxa"/>
            <w:tcBorders>
              <w:bottom w:val="single" w:sz="4" w:space="0" w:color="auto"/>
            </w:tcBorders>
          </w:tcPr>
          <w:p w:rsidR="00872A2F" w:rsidRDefault="00872A2F" w:rsidP="001D2558"/>
        </w:tc>
        <w:tc>
          <w:tcPr>
            <w:tcW w:w="630" w:type="dxa"/>
          </w:tcPr>
          <w:p w:rsidR="00872A2F" w:rsidRDefault="00872A2F" w:rsidP="001D2558">
            <w:r>
              <w:t>40.</w:t>
            </w:r>
          </w:p>
        </w:tc>
        <w:tc>
          <w:tcPr>
            <w:tcW w:w="9000" w:type="dxa"/>
            <w:gridSpan w:val="2"/>
          </w:tcPr>
          <w:p w:rsidR="00872A2F" w:rsidRDefault="00872A2F" w:rsidP="001D2558">
            <w:pPr>
              <w:ind w:left="432" w:hanging="432"/>
            </w:pPr>
            <w:r>
              <w:t>By line 20, what do we learn has happened to the mouse?</w:t>
            </w:r>
          </w:p>
        </w:tc>
      </w:tr>
      <w:tr w:rsidR="00872A2F" w:rsidTr="001D2558">
        <w:trPr>
          <w:trHeight w:val="285"/>
        </w:trPr>
        <w:tc>
          <w:tcPr>
            <w:tcW w:w="828" w:type="dxa"/>
            <w:tcBorders>
              <w:top w:val="single" w:sz="4" w:space="0" w:color="auto"/>
            </w:tcBorders>
          </w:tcPr>
          <w:p w:rsidR="00872A2F" w:rsidRDefault="00872A2F" w:rsidP="001D2558"/>
        </w:tc>
        <w:tc>
          <w:tcPr>
            <w:tcW w:w="630" w:type="dxa"/>
          </w:tcPr>
          <w:p w:rsidR="00872A2F" w:rsidRDefault="00872A2F" w:rsidP="001D2558"/>
        </w:tc>
        <w:tc>
          <w:tcPr>
            <w:tcW w:w="9000" w:type="dxa"/>
            <w:gridSpan w:val="2"/>
          </w:tcPr>
          <w:p w:rsidR="00872A2F" w:rsidRDefault="00872A2F" w:rsidP="001D2558">
            <w:pPr>
              <w:ind w:left="432" w:hanging="432"/>
            </w:pPr>
            <w:r>
              <w:t>(a)  it was eaten by a hawk</w:t>
            </w:r>
          </w:p>
          <w:p w:rsidR="00872A2F" w:rsidRDefault="00872A2F" w:rsidP="001D2558">
            <w:pPr>
              <w:ind w:left="432" w:hanging="432"/>
            </w:pPr>
            <w:r>
              <w:t>(b)  someone has taken the mouse</w:t>
            </w:r>
          </w:p>
          <w:p w:rsidR="00872A2F" w:rsidRDefault="00872A2F" w:rsidP="001D2558">
            <w:pPr>
              <w:ind w:left="432" w:hanging="432"/>
            </w:pPr>
            <w:r>
              <w:t>(c)  it has escaped</w:t>
            </w:r>
          </w:p>
          <w:p w:rsidR="00872A2F" w:rsidRDefault="00872A2F" w:rsidP="001D2558">
            <w:pPr>
              <w:ind w:left="432" w:hanging="432"/>
            </w:pPr>
            <w:r>
              <w:t>(d)  it has died from natural causes</w:t>
            </w:r>
          </w:p>
        </w:tc>
      </w:tr>
      <w:tr w:rsidR="00872A2F" w:rsidTr="001D2558">
        <w:trPr>
          <w:trHeight w:val="285"/>
        </w:trPr>
        <w:tc>
          <w:tcPr>
            <w:tcW w:w="828" w:type="dxa"/>
          </w:tcPr>
          <w:p w:rsidR="00872A2F" w:rsidRDefault="00872A2F" w:rsidP="001D2558"/>
        </w:tc>
        <w:tc>
          <w:tcPr>
            <w:tcW w:w="630" w:type="dxa"/>
          </w:tcPr>
          <w:p w:rsidR="00872A2F" w:rsidRDefault="00872A2F" w:rsidP="001D2558"/>
        </w:tc>
        <w:tc>
          <w:tcPr>
            <w:tcW w:w="9000" w:type="dxa"/>
            <w:gridSpan w:val="2"/>
          </w:tcPr>
          <w:p w:rsidR="00872A2F" w:rsidRDefault="00872A2F" w:rsidP="001D2558">
            <w:pPr>
              <w:ind w:left="432" w:hanging="432"/>
            </w:pPr>
          </w:p>
        </w:tc>
      </w:tr>
      <w:tr w:rsidR="00872A2F" w:rsidTr="001D2558">
        <w:trPr>
          <w:trHeight w:val="285"/>
        </w:trPr>
        <w:tc>
          <w:tcPr>
            <w:tcW w:w="828" w:type="dxa"/>
            <w:tcBorders>
              <w:bottom w:val="single" w:sz="4" w:space="0" w:color="auto"/>
            </w:tcBorders>
          </w:tcPr>
          <w:p w:rsidR="00872A2F" w:rsidRDefault="00872A2F" w:rsidP="001D2558"/>
        </w:tc>
        <w:tc>
          <w:tcPr>
            <w:tcW w:w="630" w:type="dxa"/>
          </w:tcPr>
          <w:p w:rsidR="00872A2F" w:rsidRDefault="00872A2F" w:rsidP="001D2558">
            <w:r>
              <w:t>41.</w:t>
            </w:r>
          </w:p>
        </w:tc>
        <w:tc>
          <w:tcPr>
            <w:tcW w:w="9000" w:type="dxa"/>
            <w:gridSpan w:val="2"/>
          </w:tcPr>
          <w:p w:rsidR="00872A2F" w:rsidRDefault="00872A2F" w:rsidP="001D2558">
            <w:pPr>
              <w:ind w:left="432" w:hanging="432"/>
            </w:pPr>
            <w:r>
              <w:t>As used in the poem, the word “minuscule” most likely means</w:t>
            </w:r>
          </w:p>
        </w:tc>
      </w:tr>
      <w:tr w:rsidR="00872A2F" w:rsidTr="001D2558">
        <w:trPr>
          <w:trHeight w:val="285"/>
        </w:trPr>
        <w:tc>
          <w:tcPr>
            <w:tcW w:w="828" w:type="dxa"/>
            <w:tcBorders>
              <w:top w:val="single" w:sz="4" w:space="0" w:color="auto"/>
            </w:tcBorders>
          </w:tcPr>
          <w:p w:rsidR="00872A2F" w:rsidRDefault="00872A2F" w:rsidP="001D2558"/>
        </w:tc>
        <w:tc>
          <w:tcPr>
            <w:tcW w:w="630" w:type="dxa"/>
          </w:tcPr>
          <w:p w:rsidR="00872A2F" w:rsidRDefault="00872A2F" w:rsidP="001D2558"/>
        </w:tc>
        <w:tc>
          <w:tcPr>
            <w:tcW w:w="4500" w:type="dxa"/>
          </w:tcPr>
          <w:p w:rsidR="00872A2F" w:rsidRDefault="00872A2F" w:rsidP="001D2558">
            <w:pPr>
              <w:ind w:left="432" w:hanging="432"/>
            </w:pPr>
            <w:r>
              <w:t>(a)  cute</w:t>
            </w:r>
          </w:p>
          <w:p w:rsidR="00872A2F" w:rsidRDefault="00872A2F" w:rsidP="001D2558">
            <w:pPr>
              <w:ind w:left="432" w:hanging="432"/>
            </w:pPr>
            <w:r>
              <w:t>(b)  small</w:t>
            </w:r>
          </w:p>
        </w:tc>
        <w:tc>
          <w:tcPr>
            <w:tcW w:w="4500" w:type="dxa"/>
          </w:tcPr>
          <w:p w:rsidR="00872A2F" w:rsidRDefault="00872A2F" w:rsidP="001D2558">
            <w:r>
              <w:t>(c)  squirming</w:t>
            </w:r>
          </w:p>
          <w:p w:rsidR="00872A2F" w:rsidRDefault="00872A2F" w:rsidP="001D2558">
            <w:r>
              <w:t>(d)  young</w:t>
            </w:r>
          </w:p>
        </w:tc>
      </w:tr>
      <w:tr w:rsidR="00872A2F" w:rsidTr="001D2558">
        <w:trPr>
          <w:trHeight w:val="285"/>
        </w:trPr>
        <w:tc>
          <w:tcPr>
            <w:tcW w:w="828" w:type="dxa"/>
          </w:tcPr>
          <w:p w:rsidR="00872A2F" w:rsidRDefault="00872A2F" w:rsidP="001D2558"/>
        </w:tc>
        <w:tc>
          <w:tcPr>
            <w:tcW w:w="630" w:type="dxa"/>
          </w:tcPr>
          <w:p w:rsidR="00872A2F" w:rsidRDefault="00872A2F" w:rsidP="001D2558"/>
        </w:tc>
        <w:tc>
          <w:tcPr>
            <w:tcW w:w="9000" w:type="dxa"/>
            <w:gridSpan w:val="2"/>
          </w:tcPr>
          <w:p w:rsidR="00872A2F" w:rsidRDefault="00872A2F" w:rsidP="001D2558">
            <w:pPr>
              <w:ind w:left="432" w:hanging="432"/>
            </w:pPr>
          </w:p>
        </w:tc>
      </w:tr>
      <w:tr w:rsidR="00872A2F" w:rsidTr="001D2558">
        <w:trPr>
          <w:trHeight w:val="285"/>
        </w:trPr>
        <w:tc>
          <w:tcPr>
            <w:tcW w:w="828" w:type="dxa"/>
            <w:tcBorders>
              <w:bottom w:val="single" w:sz="4" w:space="0" w:color="auto"/>
            </w:tcBorders>
          </w:tcPr>
          <w:p w:rsidR="00872A2F" w:rsidRDefault="00872A2F" w:rsidP="001D2558"/>
        </w:tc>
        <w:tc>
          <w:tcPr>
            <w:tcW w:w="630" w:type="dxa"/>
          </w:tcPr>
          <w:p w:rsidR="00872A2F" w:rsidRDefault="00872A2F" w:rsidP="001D2558">
            <w:r>
              <w:t>42.</w:t>
            </w:r>
          </w:p>
        </w:tc>
        <w:tc>
          <w:tcPr>
            <w:tcW w:w="9000" w:type="dxa"/>
            <w:gridSpan w:val="2"/>
          </w:tcPr>
          <w:p w:rsidR="00872A2F" w:rsidRDefault="00872A2F" w:rsidP="001D2558">
            <w:pPr>
              <w:ind w:left="432" w:hanging="432"/>
            </w:pPr>
            <w:r>
              <w:t xml:space="preserve">The </w:t>
            </w:r>
            <w:r w:rsidRPr="00984D7F">
              <w:rPr>
                <w:b/>
                <w:i/>
              </w:rPr>
              <w:t>main</w:t>
            </w:r>
            <w:r>
              <w:t xml:space="preserve"> purpose of the poem is to</w:t>
            </w:r>
          </w:p>
        </w:tc>
      </w:tr>
      <w:tr w:rsidR="00872A2F" w:rsidTr="001D2558">
        <w:trPr>
          <w:trHeight w:val="285"/>
        </w:trPr>
        <w:tc>
          <w:tcPr>
            <w:tcW w:w="828" w:type="dxa"/>
            <w:tcBorders>
              <w:top w:val="single" w:sz="4" w:space="0" w:color="auto"/>
            </w:tcBorders>
          </w:tcPr>
          <w:p w:rsidR="00872A2F" w:rsidRDefault="00872A2F" w:rsidP="001D2558"/>
        </w:tc>
        <w:tc>
          <w:tcPr>
            <w:tcW w:w="630" w:type="dxa"/>
          </w:tcPr>
          <w:p w:rsidR="00872A2F" w:rsidRDefault="00872A2F" w:rsidP="001D2558"/>
        </w:tc>
        <w:tc>
          <w:tcPr>
            <w:tcW w:w="9000" w:type="dxa"/>
            <w:gridSpan w:val="2"/>
          </w:tcPr>
          <w:p w:rsidR="00872A2F" w:rsidRDefault="00872A2F" w:rsidP="001D2558">
            <w:pPr>
              <w:ind w:left="432" w:hanging="432"/>
            </w:pPr>
            <w:r>
              <w:t>(a)  suggest that we all need a purpose and someone to care for, even if it is a mouse</w:t>
            </w:r>
          </w:p>
          <w:p w:rsidR="00872A2F" w:rsidRDefault="00872A2F" w:rsidP="001D2558">
            <w:pPr>
              <w:ind w:left="432" w:hanging="432"/>
            </w:pPr>
            <w:r>
              <w:t>(b)  illustrate how everyone needs help, and if we are able to, we should help that person</w:t>
            </w:r>
          </w:p>
          <w:p w:rsidR="00872A2F" w:rsidRDefault="00872A2F" w:rsidP="001D2558">
            <w:pPr>
              <w:ind w:left="432" w:hanging="432"/>
            </w:pPr>
            <w:r>
              <w:t>(c)  articulate the struggle of the innocent and the vulnerable in a harsh world</w:t>
            </w:r>
          </w:p>
          <w:p w:rsidR="00872A2F" w:rsidRDefault="00872A2F" w:rsidP="001D2558">
            <w:pPr>
              <w:ind w:left="432" w:hanging="432"/>
            </w:pPr>
            <w:r>
              <w:t>(d)  emphasize how important it is that everyone become a parent</w:t>
            </w:r>
          </w:p>
        </w:tc>
      </w:tr>
    </w:tbl>
    <w:p w:rsidR="00872A2F" w:rsidRPr="000A2E03" w:rsidRDefault="00872A2F" w:rsidP="00872A2F"/>
    <w:p w:rsidR="00872A2F" w:rsidRPr="00D07FC6" w:rsidRDefault="00872A2F" w:rsidP="00D07FC6"/>
    <w:sectPr w:rsidR="00872A2F" w:rsidRPr="00D07FC6" w:rsidSect="00EF6A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E836AD"/>
    <w:rsid w:val="00031064"/>
    <w:rsid w:val="00173D5D"/>
    <w:rsid w:val="001B0321"/>
    <w:rsid w:val="002118DF"/>
    <w:rsid w:val="0025157B"/>
    <w:rsid w:val="00252899"/>
    <w:rsid w:val="00260324"/>
    <w:rsid w:val="0027514D"/>
    <w:rsid w:val="002D2BA3"/>
    <w:rsid w:val="003305C2"/>
    <w:rsid w:val="003610C9"/>
    <w:rsid w:val="00363746"/>
    <w:rsid w:val="003663C6"/>
    <w:rsid w:val="003B0D46"/>
    <w:rsid w:val="003E2DE9"/>
    <w:rsid w:val="003F1389"/>
    <w:rsid w:val="0047102A"/>
    <w:rsid w:val="00481994"/>
    <w:rsid w:val="00490E17"/>
    <w:rsid w:val="004979A9"/>
    <w:rsid w:val="00566371"/>
    <w:rsid w:val="00570338"/>
    <w:rsid w:val="005D3932"/>
    <w:rsid w:val="00643214"/>
    <w:rsid w:val="00674FC7"/>
    <w:rsid w:val="006A7CF7"/>
    <w:rsid w:val="006C39E3"/>
    <w:rsid w:val="00720C12"/>
    <w:rsid w:val="007255BD"/>
    <w:rsid w:val="00761442"/>
    <w:rsid w:val="007C482B"/>
    <w:rsid w:val="008042F7"/>
    <w:rsid w:val="00864615"/>
    <w:rsid w:val="00872A2F"/>
    <w:rsid w:val="00887A36"/>
    <w:rsid w:val="008F3713"/>
    <w:rsid w:val="009672D5"/>
    <w:rsid w:val="00971DA3"/>
    <w:rsid w:val="0098352E"/>
    <w:rsid w:val="00A122D5"/>
    <w:rsid w:val="00A13715"/>
    <w:rsid w:val="00AA6635"/>
    <w:rsid w:val="00B43277"/>
    <w:rsid w:val="00B66ECD"/>
    <w:rsid w:val="00B6794B"/>
    <w:rsid w:val="00B77896"/>
    <w:rsid w:val="00BA1178"/>
    <w:rsid w:val="00BA4F45"/>
    <w:rsid w:val="00BE16DA"/>
    <w:rsid w:val="00BF0522"/>
    <w:rsid w:val="00C3588D"/>
    <w:rsid w:val="00D07FC6"/>
    <w:rsid w:val="00DE48A9"/>
    <w:rsid w:val="00E128D2"/>
    <w:rsid w:val="00E2758C"/>
    <w:rsid w:val="00E64F19"/>
    <w:rsid w:val="00E836AD"/>
    <w:rsid w:val="00E90297"/>
    <w:rsid w:val="00EE23FC"/>
    <w:rsid w:val="00EF6AE4"/>
    <w:rsid w:val="00F12A89"/>
    <w:rsid w:val="00F42185"/>
    <w:rsid w:val="00F80A6D"/>
    <w:rsid w:val="00FB64E6"/>
    <w:rsid w:val="00FC19D2"/>
    <w:rsid w:val="00FC735F"/>
    <w:rsid w:val="00FF1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man Old Style" w:eastAsiaTheme="minorHAnsi" w:hAnsi="Bookman Old Style" w:cstheme="minorBidi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5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6A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78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89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2A2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poemhunter.com/poem/the-meadow-mous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2128</Words>
  <Characters>12131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Rush-Henrietta Central School District</Company>
  <LinksUpToDate>false</LinksUpToDate>
  <CharactersWithSpaces>14231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kocherm</dc:creator>
  <cp:keywords/>
  <dc:description/>
  <cp:lastModifiedBy>kristian kuhn</cp:lastModifiedBy>
  <cp:revision>4</cp:revision>
  <dcterms:created xsi:type="dcterms:W3CDTF">2010-11-09T14:49:00Z</dcterms:created>
  <dcterms:modified xsi:type="dcterms:W3CDTF">2010-11-09T15:05:00Z</dcterms:modified>
</cp:coreProperties>
</file>