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95" w:rsidRDefault="00776803" w:rsidP="001D0A95">
      <w:pPr>
        <w:spacing w:line="240" w:lineRule="auto"/>
        <w:rPr>
          <w:rFonts w:ascii="Times New Roman" w:hAnsi="Times New Roman"/>
          <w:sz w:val="24"/>
          <w:szCs w:val="24"/>
        </w:rPr>
      </w:pPr>
      <w:r>
        <w:rPr>
          <w:rFonts w:ascii="Times New Roman" w:hAnsi="Times New Roman"/>
          <w:sz w:val="24"/>
          <w:szCs w:val="24"/>
        </w:rPr>
        <w:t>Student Sample</w:t>
      </w:r>
      <w:r w:rsidR="001D0A95">
        <w:rPr>
          <w:rFonts w:ascii="Times New Roman" w:hAnsi="Times New Roman"/>
          <w:sz w:val="24"/>
          <w:szCs w:val="24"/>
        </w:rPr>
        <w:tab/>
      </w:r>
      <w:r w:rsidR="001D0A95">
        <w:rPr>
          <w:rFonts w:ascii="Times New Roman" w:hAnsi="Times New Roman"/>
          <w:sz w:val="24"/>
          <w:szCs w:val="24"/>
        </w:rPr>
        <w:tab/>
      </w:r>
      <w:r w:rsidR="001D0A95">
        <w:rPr>
          <w:rFonts w:ascii="Times New Roman" w:hAnsi="Times New Roman"/>
          <w:sz w:val="24"/>
          <w:szCs w:val="24"/>
        </w:rPr>
        <w:tab/>
      </w:r>
      <w:r w:rsidR="001D0A95">
        <w:rPr>
          <w:rFonts w:ascii="Times New Roman" w:hAnsi="Times New Roman"/>
          <w:sz w:val="24"/>
          <w:szCs w:val="24"/>
        </w:rPr>
        <w:tab/>
      </w:r>
      <w:r w:rsidR="001D0A95">
        <w:rPr>
          <w:rFonts w:ascii="Times New Roman" w:hAnsi="Times New Roman"/>
          <w:sz w:val="24"/>
          <w:szCs w:val="24"/>
        </w:rPr>
        <w:tab/>
      </w:r>
      <w:r w:rsidR="001D0A95">
        <w:rPr>
          <w:rFonts w:ascii="Times New Roman" w:hAnsi="Times New Roman"/>
          <w:sz w:val="24"/>
          <w:szCs w:val="24"/>
        </w:rPr>
        <w:tab/>
      </w:r>
      <w:r w:rsidR="001D0A95">
        <w:rPr>
          <w:rFonts w:ascii="Times New Roman" w:hAnsi="Times New Roman"/>
          <w:sz w:val="24"/>
          <w:szCs w:val="24"/>
        </w:rPr>
        <w:tab/>
      </w:r>
      <w:r w:rsidR="001D0A95">
        <w:rPr>
          <w:rFonts w:ascii="Times New Roman" w:hAnsi="Times New Roman"/>
          <w:sz w:val="24"/>
          <w:szCs w:val="24"/>
        </w:rPr>
        <w:tab/>
      </w:r>
      <w:r w:rsidR="001D0A95">
        <w:rPr>
          <w:rFonts w:ascii="Times New Roman" w:hAnsi="Times New Roman"/>
          <w:sz w:val="24"/>
          <w:szCs w:val="24"/>
        </w:rPr>
        <w:tab/>
        <w:t>Kuhn</w:t>
      </w:r>
    </w:p>
    <w:p w:rsidR="001D0A95" w:rsidRDefault="001D0A95" w:rsidP="00776803">
      <w:pPr>
        <w:spacing w:line="240" w:lineRule="auto"/>
        <w:jc w:val="center"/>
        <w:rPr>
          <w:rFonts w:ascii="Times New Roman" w:hAnsi="Times New Roman"/>
          <w:sz w:val="24"/>
          <w:szCs w:val="24"/>
        </w:rPr>
      </w:pPr>
      <w:r>
        <w:rPr>
          <w:rFonts w:ascii="Times New Roman" w:hAnsi="Times New Roman"/>
          <w:sz w:val="24"/>
          <w:szCs w:val="24"/>
        </w:rPr>
        <w:t>Synthesis Essay</w:t>
      </w:r>
    </w:p>
    <w:p w:rsidR="001D0A95" w:rsidRDefault="001D0A95" w:rsidP="001D0A95">
      <w:pPr>
        <w:rPr>
          <w:rFonts w:ascii="Times New Roman" w:hAnsi="Times New Roman"/>
          <w:sz w:val="24"/>
          <w:szCs w:val="24"/>
        </w:rPr>
      </w:pPr>
    </w:p>
    <w:p w:rsidR="0040084E" w:rsidRDefault="0040084E" w:rsidP="001D0A95">
      <w:pPr>
        <w:rPr>
          <w:rFonts w:ascii="Times New Roman" w:hAnsi="Times New Roman"/>
          <w:sz w:val="24"/>
          <w:szCs w:val="24"/>
        </w:rPr>
      </w:pPr>
    </w:p>
    <w:p w:rsidR="001D0A95" w:rsidRDefault="001D0A95" w:rsidP="00EA3DE3">
      <w:pPr>
        <w:spacing w:line="480" w:lineRule="auto"/>
        <w:contextualSpacing/>
        <w:rPr>
          <w:rFonts w:ascii="Times New Roman" w:hAnsi="Times New Roman"/>
          <w:sz w:val="24"/>
          <w:szCs w:val="24"/>
        </w:rPr>
      </w:pPr>
      <w:r>
        <w:rPr>
          <w:rFonts w:ascii="Times New Roman" w:hAnsi="Times New Roman"/>
          <w:sz w:val="24"/>
          <w:szCs w:val="24"/>
        </w:rPr>
        <w:tab/>
        <w:t>Success is nothing but a social construct: environmental and economic standing determine future outcome. One may have a congenital advantage, yet innate talent is inexistent and early development defines nothing.</w:t>
      </w:r>
    </w:p>
    <w:p w:rsidR="0059298D" w:rsidRDefault="001D0A95" w:rsidP="00EA3DE3">
      <w:pPr>
        <w:spacing w:line="480" w:lineRule="auto"/>
        <w:contextualSpacing/>
        <w:rPr>
          <w:rFonts w:ascii="Times New Roman" w:hAnsi="Times New Roman"/>
          <w:sz w:val="24"/>
          <w:szCs w:val="24"/>
        </w:rPr>
      </w:pPr>
      <w:r>
        <w:rPr>
          <w:rFonts w:ascii="Times New Roman" w:hAnsi="Times New Roman"/>
          <w:sz w:val="24"/>
          <w:szCs w:val="24"/>
        </w:rPr>
        <w:tab/>
        <w:t>When sized to nurture, nature is negligible. There is no such thing as natural ability, only aptitude brought on by the right conditions. If one is talented in a certain area or practice, chances are he didn’t get to where he is alone or by accident. Malcolm Gladwell recognizes that “[w]e pretend that success is exclusively a matter of individual merit. But there’s nothing in any of the histories we’ve looked at so far to suggest things are that simple.” I challenge you to study</w:t>
      </w:r>
      <w:r w:rsidR="00FC175F">
        <w:rPr>
          <w:rFonts w:ascii="Times New Roman" w:hAnsi="Times New Roman"/>
          <w:sz w:val="24"/>
          <w:szCs w:val="24"/>
        </w:rPr>
        <w:t xml:space="preserve"> the backgrounds of </w:t>
      </w:r>
      <w:r>
        <w:rPr>
          <w:rFonts w:ascii="Times New Roman" w:hAnsi="Times New Roman"/>
          <w:sz w:val="24"/>
          <w:szCs w:val="24"/>
        </w:rPr>
        <w:t xml:space="preserve">renowned human beings and find one individual who succeeded without the assistance </w:t>
      </w:r>
      <w:r w:rsidR="006F5D9E">
        <w:rPr>
          <w:rFonts w:ascii="Times New Roman" w:hAnsi="Times New Roman"/>
          <w:sz w:val="24"/>
          <w:szCs w:val="24"/>
        </w:rPr>
        <w:t>of</w:t>
      </w:r>
      <w:r>
        <w:rPr>
          <w:rFonts w:ascii="Times New Roman" w:hAnsi="Times New Roman"/>
          <w:sz w:val="24"/>
          <w:szCs w:val="24"/>
        </w:rPr>
        <w:t xml:space="preserve"> others. Not even Mozart received his title as a musical prodigy by himself- in fact, “[his] earliest pieces were all probably written down by his father, and perhaps improved in the process.” Had he not been aided by another human being, would the name Wolfgang Mozart feel familiar on our tongues?</w:t>
      </w:r>
      <w:r w:rsidR="00491EDC">
        <w:rPr>
          <w:rFonts w:ascii="Times New Roman" w:hAnsi="Times New Roman"/>
          <w:sz w:val="24"/>
          <w:szCs w:val="24"/>
        </w:rPr>
        <w:t xml:space="preserve"> Though some may argue, </w:t>
      </w:r>
      <w:r w:rsidR="001C719A">
        <w:rPr>
          <w:rFonts w:ascii="Times New Roman" w:hAnsi="Times New Roman"/>
          <w:sz w:val="24"/>
          <w:szCs w:val="24"/>
        </w:rPr>
        <w:t xml:space="preserve">the obvious answer is no. There has always been someone or something by the side of each </w:t>
      </w:r>
      <w:r w:rsidR="006F5D9E">
        <w:rPr>
          <w:rFonts w:ascii="Times New Roman" w:hAnsi="Times New Roman"/>
          <w:sz w:val="24"/>
          <w:szCs w:val="24"/>
        </w:rPr>
        <w:t>success story</w:t>
      </w:r>
      <w:r w:rsidR="001C719A">
        <w:rPr>
          <w:rFonts w:ascii="Times New Roman" w:hAnsi="Times New Roman"/>
          <w:sz w:val="24"/>
          <w:szCs w:val="24"/>
        </w:rPr>
        <w:t>, whether it be a parent, teacher or mentor of a sort. Gladwell asserts that “[p]eople don’t rise from nothing. We do owe something to parentage and patronage.”</w:t>
      </w:r>
      <w:r w:rsidR="00600A78">
        <w:rPr>
          <w:rFonts w:ascii="Times New Roman" w:hAnsi="Times New Roman"/>
          <w:sz w:val="24"/>
          <w:szCs w:val="24"/>
        </w:rPr>
        <w:t xml:space="preserve"> Forthrightly, s</w:t>
      </w:r>
      <w:r w:rsidR="006F6FBF">
        <w:rPr>
          <w:rFonts w:ascii="Times New Roman" w:hAnsi="Times New Roman"/>
          <w:sz w:val="24"/>
          <w:szCs w:val="24"/>
        </w:rPr>
        <w:t>omeo</w:t>
      </w:r>
      <w:r w:rsidR="00600A78">
        <w:rPr>
          <w:rFonts w:ascii="Times New Roman" w:hAnsi="Times New Roman"/>
          <w:sz w:val="24"/>
          <w:szCs w:val="24"/>
        </w:rPr>
        <w:t>ne who is born into an environment</w:t>
      </w:r>
      <w:r w:rsidR="006F6FBF">
        <w:rPr>
          <w:rFonts w:ascii="Times New Roman" w:hAnsi="Times New Roman"/>
          <w:sz w:val="24"/>
          <w:szCs w:val="24"/>
        </w:rPr>
        <w:t xml:space="preserve"> of poverty and </w:t>
      </w:r>
      <w:r w:rsidR="00600A78">
        <w:rPr>
          <w:rFonts w:ascii="Times New Roman" w:hAnsi="Times New Roman"/>
          <w:sz w:val="24"/>
          <w:szCs w:val="24"/>
        </w:rPr>
        <w:t>recurring economic strain will not be the next Mark Zu</w:t>
      </w:r>
      <w:r w:rsidR="006F5D9E">
        <w:rPr>
          <w:rFonts w:ascii="Times New Roman" w:hAnsi="Times New Roman"/>
          <w:sz w:val="24"/>
          <w:szCs w:val="24"/>
        </w:rPr>
        <w:t>ckerbe</w:t>
      </w:r>
      <w:r w:rsidR="00600A78">
        <w:rPr>
          <w:rFonts w:ascii="Times New Roman" w:hAnsi="Times New Roman"/>
          <w:sz w:val="24"/>
          <w:szCs w:val="24"/>
        </w:rPr>
        <w:t>rg</w:t>
      </w:r>
      <w:r w:rsidR="006F5D9E">
        <w:rPr>
          <w:rFonts w:ascii="Times New Roman" w:hAnsi="Times New Roman"/>
          <w:sz w:val="24"/>
          <w:szCs w:val="24"/>
        </w:rPr>
        <w:t>. The unfortunate child of financial shortcomings’ guardians will not be focused on his achievements but rather if he contributed to what was placed on the dinner table that night.</w:t>
      </w:r>
      <w:r w:rsidR="009A1E83">
        <w:rPr>
          <w:rFonts w:ascii="Times New Roman" w:hAnsi="Times New Roman"/>
          <w:sz w:val="24"/>
          <w:szCs w:val="24"/>
        </w:rPr>
        <w:t xml:space="preserve"> This leads to </w:t>
      </w:r>
      <w:r w:rsidR="006E4F60">
        <w:rPr>
          <w:rFonts w:ascii="Times New Roman" w:hAnsi="Times New Roman"/>
          <w:sz w:val="24"/>
          <w:szCs w:val="24"/>
        </w:rPr>
        <w:t>govern</w:t>
      </w:r>
      <w:r w:rsidR="009A1E83">
        <w:rPr>
          <w:rFonts w:ascii="Times New Roman" w:hAnsi="Times New Roman"/>
          <w:sz w:val="24"/>
          <w:szCs w:val="24"/>
        </w:rPr>
        <w:t xml:space="preserve">, “[f]or unto everyone that hath shall be given, and he shall have abundance. But from him that hath not shall </w:t>
      </w:r>
      <w:r w:rsidR="009A1E83">
        <w:rPr>
          <w:rFonts w:ascii="Times New Roman" w:hAnsi="Times New Roman"/>
          <w:sz w:val="24"/>
          <w:szCs w:val="24"/>
        </w:rPr>
        <w:lastRenderedPageBreak/>
        <w:t xml:space="preserve">be taken away even that which he hath.” In </w:t>
      </w:r>
      <w:r w:rsidR="006E4F60">
        <w:rPr>
          <w:rFonts w:ascii="Times New Roman" w:hAnsi="Times New Roman"/>
          <w:sz w:val="24"/>
          <w:szCs w:val="24"/>
        </w:rPr>
        <w:t>other</w:t>
      </w:r>
      <w:r w:rsidR="009A1E83">
        <w:rPr>
          <w:rFonts w:ascii="Times New Roman" w:hAnsi="Times New Roman"/>
          <w:sz w:val="24"/>
          <w:szCs w:val="24"/>
        </w:rPr>
        <w:t xml:space="preserve"> terms: when, where and what one is raised around limits or nourishes his abilities. Persons with greater </w:t>
      </w:r>
      <w:r w:rsidR="00985846">
        <w:rPr>
          <w:rFonts w:ascii="Times New Roman" w:hAnsi="Times New Roman"/>
          <w:sz w:val="24"/>
          <w:szCs w:val="24"/>
        </w:rPr>
        <w:t>aptitude</w:t>
      </w:r>
      <w:r w:rsidR="009A1E83">
        <w:rPr>
          <w:rFonts w:ascii="Times New Roman" w:hAnsi="Times New Roman"/>
          <w:sz w:val="24"/>
          <w:szCs w:val="24"/>
        </w:rPr>
        <w:t xml:space="preserve"> for </w:t>
      </w:r>
      <w:r w:rsidR="00985846">
        <w:rPr>
          <w:rFonts w:ascii="Times New Roman" w:hAnsi="Times New Roman"/>
          <w:sz w:val="24"/>
          <w:szCs w:val="24"/>
        </w:rPr>
        <w:t>intelligence in poor conditions achieve lesser I</w:t>
      </w:r>
      <w:r w:rsidR="0071569B">
        <w:rPr>
          <w:rFonts w:ascii="Times New Roman" w:hAnsi="Times New Roman"/>
          <w:sz w:val="24"/>
          <w:szCs w:val="24"/>
        </w:rPr>
        <w:t>.</w:t>
      </w:r>
      <w:r w:rsidR="00985846">
        <w:rPr>
          <w:rFonts w:ascii="Times New Roman" w:hAnsi="Times New Roman"/>
          <w:sz w:val="24"/>
          <w:szCs w:val="24"/>
        </w:rPr>
        <w:t>Q</w:t>
      </w:r>
      <w:r w:rsidR="0071569B">
        <w:rPr>
          <w:rFonts w:ascii="Times New Roman" w:hAnsi="Times New Roman"/>
          <w:sz w:val="24"/>
          <w:szCs w:val="24"/>
        </w:rPr>
        <w:t>.</w:t>
      </w:r>
      <w:r w:rsidR="00985846">
        <w:rPr>
          <w:rFonts w:ascii="Times New Roman" w:hAnsi="Times New Roman"/>
          <w:sz w:val="24"/>
          <w:szCs w:val="24"/>
        </w:rPr>
        <w:t xml:space="preserve"> than those in ideal conditions with lesser thresholds for intellect. Potential is dependably outweighed by opportunity.</w:t>
      </w:r>
    </w:p>
    <w:p w:rsidR="00CA050B" w:rsidRPr="00DF2A09" w:rsidRDefault="00CB0227" w:rsidP="00EA3DE3">
      <w:pPr>
        <w:spacing w:line="480" w:lineRule="auto"/>
        <w:contextualSpacing/>
        <w:rPr>
          <w:rFonts w:ascii="Times New Roman" w:hAnsi="Times New Roman"/>
          <w:sz w:val="24"/>
          <w:szCs w:val="24"/>
        </w:rPr>
      </w:pPr>
      <w:r>
        <w:rPr>
          <w:rFonts w:ascii="Times New Roman" w:hAnsi="Times New Roman"/>
          <w:sz w:val="24"/>
          <w:szCs w:val="24"/>
        </w:rPr>
        <w:tab/>
        <w:t>Early development provides absolutely no notion as to how one will perform in the future</w:t>
      </w:r>
      <w:r w:rsidR="00DF2A09">
        <w:rPr>
          <w:rFonts w:ascii="Times New Roman" w:hAnsi="Times New Roman"/>
          <w:sz w:val="24"/>
          <w:szCs w:val="24"/>
        </w:rPr>
        <w:t xml:space="preserve">, meaningless as anything. A child could show levels of cognitive expertise that surpass any of his peers, yet </w:t>
      </w:r>
      <w:r w:rsidR="0040084E">
        <w:rPr>
          <w:rFonts w:ascii="Times New Roman" w:hAnsi="Times New Roman"/>
          <w:sz w:val="24"/>
          <w:szCs w:val="24"/>
        </w:rPr>
        <w:t>triumph</w:t>
      </w:r>
      <w:r w:rsidR="00DF2A09">
        <w:rPr>
          <w:rFonts w:ascii="Times New Roman" w:hAnsi="Times New Roman"/>
          <w:sz w:val="24"/>
          <w:szCs w:val="24"/>
        </w:rPr>
        <w:t xml:space="preserve"> no further </w:t>
      </w:r>
      <w:r w:rsidR="0040084E">
        <w:rPr>
          <w:rFonts w:ascii="Times New Roman" w:hAnsi="Times New Roman"/>
          <w:sz w:val="24"/>
          <w:szCs w:val="24"/>
        </w:rPr>
        <w:t xml:space="preserve">than the same </w:t>
      </w:r>
      <w:r w:rsidR="0071569B">
        <w:rPr>
          <w:rFonts w:ascii="Times New Roman" w:hAnsi="Times New Roman"/>
          <w:sz w:val="24"/>
          <w:szCs w:val="24"/>
        </w:rPr>
        <w:t>in adulthood</w:t>
      </w:r>
      <w:r w:rsidR="001D11E7">
        <w:rPr>
          <w:rFonts w:ascii="Times New Roman" w:hAnsi="Times New Roman"/>
          <w:sz w:val="24"/>
          <w:szCs w:val="24"/>
        </w:rPr>
        <w:t>.</w:t>
      </w:r>
      <w:r w:rsidR="00930F94">
        <w:rPr>
          <w:rFonts w:ascii="Times New Roman" w:hAnsi="Times New Roman"/>
          <w:sz w:val="24"/>
          <w:szCs w:val="24"/>
        </w:rPr>
        <w:t xml:space="preserve"> Eric Wargo stresses the </w:t>
      </w:r>
      <w:r w:rsidR="0071569B">
        <w:rPr>
          <w:rFonts w:ascii="Times New Roman" w:hAnsi="Times New Roman"/>
          <w:sz w:val="24"/>
          <w:szCs w:val="24"/>
        </w:rPr>
        <w:t xml:space="preserve">insignificance of early acquisition of skills, agreeing with Gladwell in that “[w]e don’t say that someone who learned to walk at four months is a better walker than the rest of us. It’s not really a meaningful category.” Parents like to </w:t>
      </w:r>
      <w:r w:rsidR="00241E8C">
        <w:rPr>
          <w:rFonts w:ascii="Times New Roman" w:hAnsi="Times New Roman"/>
          <w:sz w:val="24"/>
          <w:szCs w:val="24"/>
        </w:rPr>
        <w:t>boast</w:t>
      </w:r>
      <w:r w:rsidR="0071569B">
        <w:rPr>
          <w:rFonts w:ascii="Times New Roman" w:hAnsi="Times New Roman"/>
          <w:sz w:val="24"/>
          <w:szCs w:val="24"/>
        </w:rPr>
        <w:t xml:space="preserve"> amongst themselves about the complexity of Little Johnny’s first word or Sally’s first grade reading level being off the charts, but the talk will only remain talk, forgotten in five years’ time</w:t>
      </w:r>
      <w:r w:rsidR="00EC0A9F">
        <w:rPr>
          <w:rFonts w:ascii="Times New Roman" w:hAnsi="Times New Roman"/>
          <w:sz w:val="24"/>
          <w:szCs w:val="24"/>
        </w:rPr>
        <w:t>- something</w:t>
      </w:r>
      <w:r w:rsidR="0071569B">
        <w:rPr>
          <w:rFonts w:ascii="Times New Roman" w:hAnsi="Times New Roman"/>
          <w:sz w:val="24"/>
          <w:szCs w:val="24"/>
        </w:rPr>
        <w:t xml:space="preserve"> Mom and Dad do not want to </w:t>
      </w:r>
      <w:r w:rsidR="00EC0A9F">
        <w:rPr>
          <w:rFonts w:ascii="Times New Roman" w:hAnsi="Times New Roman"/>
          <w:sz w:val="24"/>
          <w:szCs w:val="24"/>
        </w:rPr>
        <w:t xml:space="preserve">hear. </w:t>
      </w:r>
      <w:r w:rsidR="0071569B">
        <w:rPr>
          <w:rFonts w:ascii="Times New Roman" w:hAnsi="Times New Roman"/>
          <w:sz w:val="24"/>
          <w:szCs w:val="24"/>
        </w:rPr>
        <w:t xml:space="preserve">I imagine their </w:t>
      </w:r>
      <w:r w:rsidR="003A7A7A">
        <w:rPr>
          <w:rFonts w:ascii="Times New Roman" w:hAnsi="Times New Roman"/>
          <w:sz w:val="24"/>
          <w:szCs w:val="24"/>
        </w:rPr>
        <w:t xml:space="preserve">sureness and </w:t>
      </w:r>
      <w:r w:rsidR="0071569B">
        <w:rPr>
          <w:rFonts w:ascii="Times New Roman" w:hAnsi="Times New Roman"/>
          <w:sz w:val="24"/>
          <w:szCs w:val="24"/>
        </w:rPr>
        <w:t xml:space="preserve">pride would waver if told the precociousness of their child </w:t>
      </w:r>
      <w:r w:rsidR="003A7A7A">
        <w:rPr>
          <w:rFonts w:ascii="Times New Roman" w:hAnsi="Times New Roman"/>
          <w:sz w:val="24"/>
          <w:szCs w:val="24"/>
        </w:rPr>
        <w:t>meant less than they had conceive</w:t>
      </w:r>
      <w:r w:rsidR="00241E8C">
        <w:rPr>
          <w:rFonts w:ascii="Times New Roman" w:hAnsi="Times New Roman"/>
          <w:sz w:val="24"/>
          <w:szCs w:val="24"/>
        </w:rPr>
        <w:t>d. Lewis Terman is the bearer of bad news- even to himself- with the Termite Experiment</w:t>
      </w:r>
      <w:r w:rsidR="00681850">
        <w:rPr>
          <w:rFonts w:ascii="Times New Roman" w:hAnsi="Times New Roman"/>
          <w:sz w:val="24"/>
          <w:szCs w:val="24"/>
        </w:rPr>
        <w:t xml:space="preserve"> as “few of his geniuses were nationally known figures. They tended to earn good incomes- but not </w:t>
      </w:r>
      <w:r w:rsidR="00681850">
        <w:rPr>
          <w:rFonts w:ascii="Times New Roman" w:hAnsi="Times New Roman"/>
          <w:i/>
          <w:sz w:val="24"/>
          <w:szCs w:val="24"/>
        </w:rPr>
        <w:t>that</w:t>
      </w:r>
      <w:r w:rsidR="00681850">
        <w:rPr>
          <w:rFonts w:ascii="Times New Roman" w:hAnsi="Times New Roman"/>
          <w:sz w:val="24"/>
          <w:szCs w:val="24"/>
        </w:rPr>
        <w:t xml:space="preserve"> good.”</w:t>
      </w:r>
      <w:r w:rsidR="006A263B">
        <w:rPr>
          <w:rFonts w:ascii="Times New Roman" w:hAnsi="Times New Roman"/>
          <w:sz w:val="24"/>
          <w:szCs w:val="24"/>
        </w:rPr>
        <w:t xml:space="preserve"> There is no accuracy in discerning someone’s chances of </w:t>
      </w:r>
      <w:r w:rsidR="00B267CD">
        <w:rPr>
          <w:rFonts w:ascii="Times New Roman" w:hAnsi="Times New Roman"/>
          <w:sz w:val="24"/>
          <w:szCs w:val="24"/>
        </w:rPr>
        <w:t>accomplishment</w:t>
      </w:r>
      <w:r w:rsidR="006A263B">
        <w:rPr>
          <w:rFonts w:ascii="Times New Roman" w:hAnsi="Times New Roman"/>
          <w:sz w:val="24"/>
          <w:szCs w:val="24"/>
        </w:rPr>
        <w:t xml:space="preserve"> </w:t>
      </w:r>
      <w:r w:rsidR="0053093D">
        <w:rPr>
          <w:rFonts w:ascii="Times New Roman" w:hAnsi="Times New Roman"/>
          <w:sz w:val="24"/>
          <w:szCs w:val="24"/>
        </w:rPr>
        <w:t>solely</w:t>
      </w:r>
      <w:r w:rsidR="006A263B">
        <w:rPr>
          <w:rFonts w:ascii="Times New Roman" w:hAnsi="Times New Roman"/>
          <w:sz w:val="24"/>
          <w:szCs w:val="24"/>
        </w:rPr>
        <w:t xml:space="preserve"> based </w:t>
      </w:r>
      <w:r w:rsidR="00B267CD">
        <w:rPr>
          <w:rFonts w:ascii="Times New Roman" w:hAnsi="Times New Roman"/>
          <w:sz w:val="24"/>
          <w:szCs w:val="24"/>
        </w:rPr>
        <w:t>on former successes.</w:t>
      </w:r>
      <w:r w:rsidR="006030B5">
        <w:rPr>
          <w:rFonts w:ascii="Times New Roman" w:hAnsi="Times New Roman"/>
          <w:sz w:val="24"/>
          <w:szCs w:val="24"/>
        </w:rPr>
        <w:t xml:space="preserve"> In “Most Likely to Succeed,” glitches in the modern day process of determining potential are unveiled as “Chase Daniel’s performance can’t be predicted. The job he’s being groomed for is so particular and specialized that there is no way to know who will succeed at it and who won’t.” </w:t>
      </w:r>
      <w:r w:rsidR="00EA3DE3">
        <w:rPr>
          <w:rFonts w:ascii="Times New Roman" w:hAnsi="Times New Roman"/>
          <w:sz w:val="24"/>
          <w:szCs w:val="24"/>
        </w:rPr>
        <w:t xml:space="preserve">There is no direct correlation between college players </w:t>
      </w:r>
      <w:r w:rsidR="00801AED">
        <w:rPr>
          <w:rFonts w:ascii="Times New Roman" w:hAnsi="Times New Roman"/>
          <w:sz w:val="24"/>
          <w:szCs w:val="24"/>
        </w:rPr>
        <w:t xml:space="preserve">who are favorites in the eyes of recruiters and NFL favorites of fans on the sidelines ten years after the initial draft. </w:t>
      </w:r>
      <w:r w:rsidR="0053093D">
        <w:rPr>
          <w:rFonts w:ascii="Times New Roman" w:hAnsi="Times New Roman"/>
          <w:sz w:val="24"/>
          <w:szCs w:val="24"/>
        </w:rPr>
        <w:t>Quite simply, s</w:t>
      </w:r>
      <w:r w:rsidR="00801AED">
        <w:rPr>
          <w:rFonts w:ascii="Times New Roman" w:hAnsi="Times New Roman"/>
          <w:sz w:val="24"/>
          <w:szCs w:val="24"/>
        </w:rPr>
        <w:t>ociety needs to accept its inability to forecast success.</w:t>
      </w:r>
    </w:p>
    <w:p w:rsidR="00491EDC" w:rsidRDefault="00491EDC" w:rsidP="00EA3DE3">
      <w:pPr>
        <w:spacing w:line="480" w:lineRule="auto"/>
        <w:contextualSpacing/>
      </w:pPr>
      <w:bookmarkStart w:id="0" w:name="_GoBack"/>
      <w:bookmarkEnd w:id="0"/>
    </w:p>
    <w:p w:rsidR="00491EDC" w:rsidRPr="006A263B" w:rsidRDefault="00491EDC" w:rsidP="00EA3DE3">
      <w:pPr>
        <w:spacing w:line="480" w:lineRule="auto"/>
        <w:contextualSpacing/>
        <w:rPr>
          <w:rFonts w:ascii="Times New Roman" w:hAnsi="Times New Roman" w:cs="Times New Roman"/>
          <w:sz w:val="24"/>
          <w:szCs w:val="24"/>
        </w:rPr>
      </w:pPr>
      <w:r w:rsidRPr="006A263B">
        <w:rPr>
          <w:rFonts w:ascii="Times New Roman" w:hAnsi="Times New Roman" w:cs="Times New Roman"/>
          <w:sz w:val="24"/>
          <w:szCs w:val="24"/>
        </w:rPr>
        <w:lastRenderedPageBreak/>
        <w:tab/>
        <w:t>Multiple factors override any conviction of fate, ridding of the effects of inherited virtuosity</w:t>
      </w:r>
      <w:r w:rsidR="00490FDE">
        <w:rPr>
          <w:rFonts w:ascii="Times New Roman" w:hAnsi="Times New Roman" w:cs="Times New Roman"/>
          <w:sz w:val="24"/>
          <w:szCs w:val="24"/>
        </w:rPr>
        <w:t>. Opportunity and environment, the elements that separate the rich from the poor, the known from the unknown and the successful from the reverse have never changed, nor will they.</w:t>
      </w:r>
    </w:p>
    <w:sectPr w:rsidR="00491EDC" w:rsidRPr="006A263B" w:rsidSect="001052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D5B6B"/>
    <w:rsid w:val="000A6CEA"/>
    <w:rsid w:val="00105246"/>
    <w:rsid w:val="001362E7"/>
    <w:rsid w:val="001C719A"/>
    <w:rsid w:val="001D0A95"/>
    <w:rsid w:val="001D11E7"/>
    <w:rsid w:val="00241E8C"/>
    <w:rsid w:val="0032392F"/>
    <w:rsid w:val="00340008"/>
    <w:rsid w:val="003501E2"/>
    <w:rsid w:val="00396CBC"/>
    <w:rsid w:val="003A7A7A"/>
    <w:rsid w:val="0040084E"/>
    <w:rsid w:val="00490FDE"/>
    <w:rsid w:val="00491EDC"/>
    <w:rsid w:val="00494B41"/>
    <w:rsid w:val="004E0BC4"/>
    <w:rsid w:val="0053093D"/>
    <w:rsid w:val="0059298D"/>
    <w:rsid w:val="005E6F86"/>
    <w:rsid w:val="00600A78"/>
    <w:rsid w:val="006030B5"/>
    <w:rsid w:val="00681850"/>
    <w:rsid w:val="006A263B"/>
    <w:rsid w:val="006E4F60"/>
    <w:rsid w:val="006F5D9E"/>
    <w:rsid w:val="006F6FBF"/>
    <w:rsid w:val="00704DED"/>
    <w:rsid w:val="0071569B"/>
    <w:rsid w:val="007764A8"/>
    <w:rsid w:val="00776803"/>
    <w:rsid w:val="007B41EE"/>
    <w:rsid w:val="00801AED"/>
    <w:rsid w:val="008D0D77"/>
    <w:rsid w:val="009125AA"/>
    <w:rsid w:val="00930F94"/>
    <w:rsid w:val="009529F6"/>
    <w:rsid w:val="00985846"/>
    <w:rsid w:val="009A1E83"/>
    <w:rsid w:val="00A55AA9"/>
    <w:rsid w:val="00AD5B6B"/>
    <w:rsid w:val="00B267CD"/>
    <w:rsid w:val="00C45508"/>
    <w:rsid w:val="00CA050B"/>
    <w:rsid w:val="00CB0227"/>
    <w:rsid w:val="00DF2A09"/>
    <w:rsid w:val="00E05DED"/>
    <w:rsid w:val="00EA3DE3"/>
    <w:rsid w:val="00EC0A9F"/>
    <w:rsid w:val="00FC1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785786">
      <w:bodyDiv w:val="1"/>
      <w:marLeft w:val="0"/>
      <w:marRight w:val="0"/>
      <w:marTop w:val="0"/>
      <w:marBottom w:val="0"/>
      <w:divBdr>
        <w:top w:val="none" w:sz="0" w:space="0" w:color="auto"/>
        <w:left w:val="none" w:sz="0" w:space="0" w:color="auto"/>
        <w:bottom w:val="none" w:sz="0" w:space="0" w:color="auto"/>
        <w:right w:val="none" w:sz="0" w:space="0" w:color="auto"/>
      </w:divBdr>
      <w:divsChild>
        <w:div w:id="1134106149">
          <w:marLeft w:val="0"/>
          <w:marRight w:val="0"/>
          <w:marTop w:val="0"/>
          <w:marBottom w:val="0"/>
          <w:divBdr>
            <w:top w:val="none" w:sz="0" w:space="0" w:color="auto"/>
            <w:left w:val="none" w:sz="0" w:space="0" w:color="auto"/>
            <w:bottom w:val="none" w:sz="0" w:space="0" w:color="auto"/>
            <w:right w:val="none" w:sz="0" w:space="0" w:color="auto"/>
          </w:divBdr>
          <w:divsChild>
            <w:div w:id="11248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kuhnk</cp:lastModifiedBy>
  <cp:revision>2</cp:revision>
  <dcterms:created xsi:type="dcterms:W3CDTF">2011-11-02T12:57:00Z</dcterms:created>
  <dcterms:modified xsi:type="dcterms:W3CDTF">2011-11-02T12:57:00Z</dcterms:modified>
</cp:coreProperties>
</file>